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C7" w:rsidRPr="00970E43" w:rsidRDefault="00EF6550" w:rsidP="00D47A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47AAC" w:rsidRDefault="00EF6550" w:rsidP="00D47A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 к письму </w:t>
      </w:r>
    </w:p>
    <w:p w:rsidR="00EF6550" w:rsidRPr="00970E43" w:rsidRDefault="00EF6550" w:rsidP="00D47AAC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от ____________ № ____________</w:t>
      </w:r>
    </w:p>
    <w:p w:rsidR="00662FF2" w:rsidRPr="00970E43" w:rsidRDefault="00662FF2" w:rsidP="00473E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FF2" w:rsidRPr="00970E43" w:rsidRDefault="00662FF2" w:rsidP="00473E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</w:t>
      </w:r>
    </w:p>
    <w:p w:rsidR="00662FF2" w:rsidRPr="00970E43" w:rsidRDefault="00662FF2" w:rsidP="00473E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проведения в общеобразовательных </w:t>
      </w:r>
      <w:r w:rsidR="004D0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организациях</w:t>
      </w:r>
      <w:r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мероприятий среди родителей и обучающихся по просвещению в области гигиенической безопасности жилых помещений в случае удаленного проведения занятий</w:t>
      </w:r>
    </w:p>
    <w:p w:rsidR="00662FF2" w:rsidRPr="00970E43" w:rsidRDefault="00662FF2" w:rsidP="00473E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3975" w:rsidRPr="00970E43" w:rsidRDefault="00433975" w:rsidP="00EF65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Методические рекомендации разработаны для педагогов образовательных организаций Нижегородской области в целях оперативного информирования их о соблюдении санитарно-гигиенических правил по снижению рисков для детей и подростков при обучении в домашних условиях и донесения этих правил до обучающихся и их родителей.</w:t>
      </w:r>
    </w:p>
    <w:p w:rsidR="00433975" w:rsidRPr="00970E43" w:rsidRDefault="00433975" w:rsidP="00EF65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реализации этих мероприятий в условиях удаленного обучения </w:t>
      </w:r>
      <w:r w:rsidR="00C062AD" w:rsidRPr="00970E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детей педагогическому</w:t>
      </w:r>
      <w:r w:rsidRPr="00970E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коллективу рекомендуется повысить информир</w:t>
      </w:r>
      <w:r w:rsidR="00A96CED" w:rsidRPr="00970E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ованность как самих обучающихся, т</w:t>
      </w:r>
      <w:r w:rsidRPr="00970E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 и их родителей, которые обеспечивают организацию обучения в домашних условиях</w:t>
      </w:r>
      <w:r w:rsidR="0011495F" w:rsidRPr="00970E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Для решения этой задачи</w:t>
      </w:r>
      <w:r w:rsidRPr="00970E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педагогам рекоменд</w:t>
      </w:r>
      <w:r w:rsidR="0011495F" w:rsidRPr="00970E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уется</w:t>
      </w:r>
      <w:r w:rsidRPr="00970E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1495F" w:rsidRPr="00970E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провести информационно-разъяснительную работу среди обучающихся образовательных организаций Нижегородской области и их родителей по соблюдению санитарно-гигиенических правил снижения рисков для детей и подростков при обучении в домашних условиях</w:t>
      </w:r>
      <w:r w:rsidRPr="00970E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11495F" w:rsidRPr="00970E43" w:rsidRDefault="0011495F" w:rsidP="00EF65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В помощь педагогам по проведению соответствующих мероприятий подготовлены данные методические рекомендации, в которых предложены информационные материалы, на основе итогов проведения круглого стола на тему: </w:t>
      </w:r>
      <w:r w:rsidRPr="00970E4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«Гигиена и здоровье детей: снижение санитарных рисков в домашних условиях», проходившего 17 июля 2020 года, по инициативе Комитета Совета Федерации по социальной политике Федерального Собрания РФ. Методические рекомендации также </w:t>
      </w:r>
      <w:r w:rsidRPr="00970E4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включают примеры проведения учебных занятий (классных часов) по темам, связанным с возникновением инфекций, для </w:t>
      </w:r>
      <w:r w:rsidRPr="00970E43">
        <w:rPr>
          <w:rFonts w:ascii="Times New Roman" w:hAnsi="Times New Roman" w:cs="Times New Roman"/>
          <w:iCs/>
          <w:sz w:val="24"/>
          <w:szCs w:val="24"/>
        </w:rPr>
        <w:t>обучающихся</w:t>
      </w:r>
      <w:r w:rsidRPr="00970E43">
        <w:rPr>
          <w:rFonts w:ascii="Times New Roman" w:hAnsi="Times New Roman" w:cs="Times New Roman"/>
          <w:bCs/>
          <w:sz w:val="24"/>
          <w:szCs w:val="24"/>
        </w:rPr>
        <w:t>, осваивающих основные образовательные программы начального общего и основного общего образования, размещенные в приложениях 1, 2</w:t>
      </w:r>
      <w:r w:rsidRPr="00970E43">
        <w:rPr>
          <w:rFonts w:ascii="Times New Roman" w:hAnsi="Times New Roman" w:cs="Times New Roman"/>
          <w:iCs/>
          <w:sz w:val="24"/>
          <w:szCs w:val="24"/>
        </w:rPr>
        <w:t>.</w:t>
      </w:r>
    </w:p>
    <w:p w:rsidR="00433975" w:rsidRPr="00970E43" w:rsidRDefault="0011495F" w:rsidP="00EF65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Для проведения занятий по данной теме с обучающимися 8-11 классов педагоги образовательных организаций могут самостоятельно выбрать форму общения с использованием данных материалов. Направления работы с родителями обучающихся по данной теме каждая образовательная организация определяет самостоятельно.</w:t>
      </w:r>
    </w:p>
    <w:p w:rsidR="00051FC7" w:rsidRPr="00970E43" w:rsidRDefault="00051FC7" w:rsidP="00051F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FF2" w:rsidRPr="00970E43" w:rsidRDefault="001866E2" w:rsidP="00051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</w:t>
      </w:r>
      <w:r w:rsidR="00C062AD"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ННЫЕ МАТЕРИАЛЫ ДЛЯ ПЕДАГОГОВ</w:t>
      </w:r>
    </w:p>
    <w:p w:rsidR="00D81CDE" w:rsidRDefault="00D81CDE" w:rsidP="00EF65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Гигиена</w:t>
      </w:r>
      <w:r w:rsidR="00662FF2"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662FF2"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</w:t>
      </w:r>
      <w:r w:rsidR="00662FF2"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</w:t>
      </w:r>
      <w:r w:rsidR="0011495F"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866E2"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495F"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нижение</w:t>
      </w:r>
      <w:r w:rsidR="00662FF2"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санитарных</w:t>
      </w:r>
      <w:r w:rsidR="001866E2"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рисков в</w:t>
      </w:r>
      <w:r w:rsidR="00662FF2"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домашних</w:t>
      </w:r>
      <w:r w:rsidR="00662FF2"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условиях</w:t>
      </w:r>
      <w:r w:rsidR="00662FF2" w:rsidRPr="0097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период пандемии коронавирусной инфекции</w:t>
      </w:r>
    </w:p>
    <w:p w:rsidR="004D0D94" w:rsidRPr="00970E43" w:rsidRDefault="004D0D94" w:rsidP="00EF65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28F2" w:rsidRPr="00D47AAC" w:rsidRDefault="001828F2" w:rsidP="00EF6550">
      <w:pPr>
        <w:widowControl w:val="0"/>
        <w:tabs>
          <w:tab w:val="left" w:pos="1312"/>
          <w:tab w:val="left" w:pos="2377"/>
          <w:tab w:val="left" w:pos="3472"/>
          <w:tab w:val="left" w:pos="4469"/>
          <w:tab w:val="left" w:pos="5132"/>
          <w:tab w:val="left" w:pos="6630"/>
          <w:tab w:val="left" w:pos="6947"/>
          <w:tab w:val="left" w:pos="798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Мировая</w:t>
      </w:r>
      <w:r w:rsidR="001866E2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пандемия</w:t>
      </w:r>
      <w:r w:rsidR="001866E2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COVID-19</w:t>
      </w:r>
      <w:r w:rsidR="001866E2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6E2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вынужденная</w:t>
      </w:r>
      <w:r w:rsidR="001866E2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самоизоляция граждан</w:t>
      </w:r>
      <w:r w:rsidR="001866E2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 w:rsidR="001866E2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66E2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домашних</w:t>
      </w:r>
      <w:r w:rsidR="001866E2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r w:rsidR="001866E2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сформировали</w:t>
      </w:r>
      <w:r w:rsidR="001866E2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целый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вызовов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1828F2" w:rsidRPr="00D47AAC" w:rsidRDefault="001828F2" w:rsidP="00EF6550">
      <w:pPr>
        <w:widowControl w:val="0"/>
        <w:tabs>
          <w:tab w:val="left" w:pos="1312"/>
          <w:tab w:val="left" w:pos="2377"/>
          <w:tab w:val="left" w:pos="3472"/>
          <w:tab w:val="left" w:pos="4469"/>
          <w:tab w:val="left" w:pos="5132"/>
          <w:tab w:val="left" w:pos="6630"/>
          <w:tab w:val="left" w:pos="6947"/>
          <w:tab w:val="left" w:pos="798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Вынужденная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изоляция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домашних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привела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к ограничению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жилыми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помещениями: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обучение,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 отдых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</w:t>
      </w:r>
      <w:r w:rsidR="00C062AD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C062AD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проводилось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домашних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условиях,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детьми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находились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</w:t>
      </w:r>
      <w:r w:rsidR="001866E2"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месяцев.</w:t>
      </w:r>
    </w:p>
    <w:p w:rsidR="00FB1220" w:rsidRPr="00970E43" w:rsidRDefault="00F45202" w:rsidP="00134FAA">
      <w:pPr>
        <w:widowControl w:val="0"/>
        <w:tabs>
          <w:tab w:val="left" w:pos="1312"/>
          <w:tab w:val="left" w:pos="2377"/>
          <w:tab w:val="left" w:pos="3472"/>
          <w:tab w:val="left" w:pos="4469"/>
          <w:tab w:val="left" w:pos="5132"/>
          <w:tab w:val="left" w:pos="6630"/>
          <w:tab w:val="left" w:pos="6947"/>
          <w:tab w:val="left" w:pos="79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AAC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традиционных опасных факторов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здоровья обучающихся (неправильное питание, недостаток физической активности, опасное поведение детей в отношении собственного здоровья) специалисты выделяют главный, связанный с усиливающейся цифровизацией образовательной среды.</w:t>
      </w:r>
    </w:p>
    <w:p w:rsidR="0011495F" w:rsidRPr="00970E43" w:rsidRDefault="0011495F" w:rsidP="0011495F">
      <w:pPr>
        <w:widowControl w:val="0"/>
        <w:tabs>
          <w:tab w:val="left" w:pos="1312"/>
          <w:tab w:val="left" w:pos="2377"/>
          <w:tab w:val="left" w:pos="3472"/>
          <w:tab w:val="left" w:pos="4469"/>
          <w:tab w:val="left" w:pos="5132"/>
          <w:tab w:val="left" w:pos="6630"/>
          <w:tab w:val="left" w:pos="6947"/>
          <w:tab w:val="left" w:pos="79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Цифровизация образовательной среды и жизнедеятельности, включающие неконтролируемый доступ детей к информации, внедрение в обучение цифровых инструментов в качестве обязательных без проведения их гигиенической экспертизы создают высокие риски для физического и психического здоровья детей, а именно:</w:t>
      </w:r>
    </w:p>
    <w:p w:rsidR="0011495F" w:rsidRPr="00970E43" w:rsidRDefault="0011495F" w:rsidP="0011495F">
      <w:pPr>
        <w:widowControl w:val="0"/>
        <w:tabs>
          <w:tab w:val="left" w:pos="1312"/>
          <w:tab w:val="left" w:pos="1378"/>
          <w:tab w:val="left" w:pos="2209"/>
          <w:tab w:val="left" w:pos="2377"/>
          <w:tab w:val="left" w:pos="3472"/>
          <w:tab w:val="left" w:pos="3712"/>
          <w:tab w:val="left" w:pos="4469"/>
          <w:tab w:val="left" w:pos="4954"/>
          <w:tab w:val="left" w:pos="5132"/>
          <w:tab w:val="left" w:pos="5746"/>
          <w:tab w:val="left" w:pos="6285"/>
          <w:tab w:val="left" w:pos="6630"/>
          <w:tab w:val="left" w:pos="6947"/>
          <w:tab w:val="left" w:pos="7594"/>
          <w:tab w:val="left" w:pos="7983"/>
          <w:tab w:val="left" w:pos="88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высокая вероятность последствий в виде переутомления, психоэмоционального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перенапряжения и избыточной нагрузки на нервную систему детей;</w:t>
      </w:r>
    </w:p>
    <w:p w:rsidR="0011495F" w:rsidRPr="00970E43" w:rsidRDefault="0011495F" w:rsidP="0011495F">
      <w:pPr>
        <w:widowControl w:val="0"/>
        <w:tabs>
          <w:tab w:val="left" w:pos="1312"/>
          <w:tab w:val="left" w:pos="1378"/>
          <w:tab w:val="left" w:pos="2209"/>
          <w:tab w:val="left" w:pos="2377"/>
          <w:tab w:val="left" w:pos="3472"/>
          <w:tab w:val="left" w:pos="3712"/>
          <w:tab w:val="left" w:pos="4469"/>
          <w:tab w:val="left" w:pos="4954"/>
          <w:tab w:val="left" w:pos="5132"/>
          <w:tab w:val="left" w:pos="5746"/>
          <w:tab w:val="left" w:pos="6285"/>
          <w:tab w:val="left" w:pos="6630"/>
          <w:tab w:val="left" w:pos="6947"/>
          <w:tab w:val="left" w:pos="7594"/>
          <w:tab w:val="left" w:pos="7983"/>
          <w:tab w:val="left" w:pos="88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возрастание рисков воздействия цифровой образовательной среды и жизнедеятельности физической природы (электромагнитные излучения, акустические воздействия, чрезмерное физическое напряжение нервно-мышечного аппарата, как следствие вынужденной позы при работе с компьютерами, ноутбуками и планшетами).</w:t>
      </w:r>
    </w:p>
    <w:p w:rsidR="0011495F" w:rsidRPr="00970E43" w:rsidRDefault="0011495F" w:rsidP="0011495F">
      <w:pPr>
        <w:widowControl w:val="0"/>
        <w:tabs>
          <w:tab w:val="left" w:pos="1312"/>
          <w:tab w:val="left" w:pos="2377"/>
          <w:tab w:val="left" w:pos="3472"/>
          <w:tab w:val="left" w:pos="4469"/>
          <w:tab w:val="left" w:pos="5132"/>
          <w:tab w:val="left" w:pos="6630"/>
          <w:tab w:val="left" w:pos="6947"/>
          <w:tab w:val="left" w:pos="79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Серьезно возросла информационная нагрузка на обучающихся. Дистанционное образование сопровождается такими неблагоприятными факторами, как значительное увеличение продолжительности учебных занятий, времени выполнения школьных заданий, времени работы детей с компьютерами и гаджетами. При проведении опроса обучающихся было установлено, что более 77% опрошенных ежедневно работали с цифровыми устройствами 4 часа и более, 73% респондентов для дистанционного обучения использовали смартфон. При этом снижение физической активности отмечено у 55% респондентов.</w:t>
      </w:r>
    </w:p>
    <w:p w:rsidR="001A2794" w:rsidRPr="00970E43" w:rsidRDefault="0011495F" w:rsidP="0011495F">
      <w:pPr>
        <w:widowControl w:val="0"/>
        <w:tabs>
          <w:tab w:val="left" w:pos="1312"/>
          <w:tab w:val="left" w:pos="2377"/>
          <w:tab w:val="left" w:pos="3472"/>
          <w:tab w:val="left" w:pos="4469"/>
          <w:tab w:val="left" w:pos="5132"/>
          <w:tab w:val="left" w:pos="6630"/>
          <w:tab w:val="left" w:pos="6947"/>
          <w:tab w:val="left" w:pos="79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периода вынужденной изоляции, когда образовательный процесс был оперативно переведен в дистанционный формат, данные риски еще более усилились и нашли свое отражение в повседневной жизни значительного числа обучающихся. Несмотря на то, что в настоящее время вынужденная изоляция граждан завершена, и образовательный процесс возвращается к традиционным форматам, существуют категории обучающихся, которые в силу объективных факторов (ограничения здоровья, проживание в удаленных и труднодоступных местах) вынуждены использовать формат дистанционного обучения.</w:t>
      </w:r>
    </w:p>
    <w:p w:rsidR="00134FAA" w:rsidRPr="00970E43" w:rsidRDefault="00134FAA" w:rsidP="00134FAA">
      <w:pPr>
        <w:widowControl w:val="0"/>
        <w:tabs>
          <w:tab w:val="left" w:pos="1312"/>
          <w:tab w:val="left" w:pos="2377"/>
          <w:tab w:val="left" w:pos="3472"/>
          <w:tab w:val="left" w:pos="4469"/>
          <w:tab w:val="left" w:pos="4666"/>
          <w:tab w:val="left" w:pos="5132"/>
          <w:tab w:val="left" w:pos="5424"/>
          <w:tab w:val="left" w:pos="6630"/>
          <w:tab w:val="left" w:pos="6947"/>
          <w:tab w:val="left" w:pos="79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полноценного сезонного детского отдыха также способствовало нарушению одной из главных составляющих </w:t>
      </w:r>
      <w:proofErr w:type="spellStart"/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жизнеобеспечения школьников.</w:t>
      </w:r>
    </w:p>
    <w:p w:rsidR="00134FAA" w:rsidRPr="00970E43" w:rsidRDefault="00134FAA" w:rsidP="00134FAA">
      <w:pPr>
        <w:widowControl w:val="0"/>
        <w:tabs>
          <w:tab w:val="left" w:pos="1312"/>
          <w:tab w:val="left" w:pos="2377"/>
          <w:tab w:val="left" w:pos="3472"/>
          <w:tab w:val="left" w:pos="4469"/>
          <w:tab w:val="left" w:pos="4666"/>
          <w:tab w:val="left" w:pos="5132"/>
          <w:tab w:val="left" w:pos="5424"/>
          <w:tab w:val="left" w:pos="6630"/>
          <w:tab w:val="left" w:pos="6947"/>
          <w:tab w:val="left" w:pos="79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фактором риска является также вопрос гигиенической и дезинфекционной безопасности жилых помещений.</w:t>
      </w:r>
    </w:p>
    <w:p w:rsidR="00134FAA" w:rsidRPr="00970E43" w:rsidRDefault="00134FAA" w:rsidP="00134FAA">
      <w:pPr>
        <w:widowControl w:val="0"/>
        <w:tabs>
          <w:tab w:val="left" w:pos="1312"/>
          <w:tab w:val="left" w:pos="2377"/>
          <w:tab w:val="left" w:pos="3472"/>
          <w:tab w:val="left" w:pos="4469"/>
          <w:tab w:val="left" w:pos="4666"/>
          <w:tab w:val="left" w:pos="5132"/>
          <w:tab w:val="left" w:pos="5424"/>
          <w:tab w:val="left" w:pos="6630"/>
          <w:tab w:val="left" w:pos="6947"/>
          <w:tab w:val="left" w:pos="79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Обострилась проблема распространения возбудителей заболеваний в жилых помещениях. Факторы среды обитания, такие как закрытость помещения и плотность контактов, традиционно характерные для общественных мест (детские сады, школы, объекты торговли и досуга) в период вынужденной изоляции стали оказывать серьезное воздействие на санитарно-эпидемиологическую безопасность граждан, в особенности семей с детьми. Согласно результатам международных исследований, 52% семей не проводят дезинфекцию поверхностей дома во время сезона ОРВИ и гриппа, а 31% зарегистрированных пищевых отравлений происходят в частных домах. </w:t>
      </w:r>
    </w:p>
    <w:p w:rsidR="002352C2" w:rsidRPr="00970E43" w:rsidRDefault="00134FAA" w:rsidP="00134FAA">
      <w:pPr>
        <w:widowControl w:val="0"/>
        <w:tabs>
          <w:tab w:val="left" w:pos="1312"/>
          <w:tab w:val="left" w:pos="2377"/>
          <w:tab w:val="left" w:pos="3472"/>
          <w:tab w:val="left" w:pos="4469"/>
          <w:tab w:val="left" w:pos="4666"/>
          <w:tab w:val="left" w:pos="5132"/>
          <w:tab w:val="left" w:pos="5424"/>
          <w:tab w:val="left" w:pos="6630"/>
          <w:tab w:val="left" w:pos="6947"/>
          <w:tab w:val="left" w:pos="79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с тем выявлено, что микроорганизмы концентрируются на поверхностях в помещениях даже в отсутствие зараженного человека (переносчика). Выводы международных экспертных организаций, материалы Роспотребнадзора свидетельствуют о том, что на некоторых поверхностях жилых помещений (кухонная раковина, столешница, клавиатура компьютера, стиральная машина) фиксируется наибольшая концентрация возбудителей инфекционных заболеваний, таких как: </w:t>
      </w:r>
      <w:proofErr w:type="spellStart"/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килоформные</w:t>
      </w:r>
      <w:proofErr w:type="spellEnd"/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бактерии, плесневый грибок, возбудители пневмонии и диареи, это так называемые «зоны риска». В материалах ВОЗ указывается, что домашние помещения являются пространством передачи инфекции в силу плотности и частоты контактов между людьми.</w:t>
      </w:r>
    </w:p>
    <w:p w:rsidR="00134FAA" w:rsidRPr="00970E43" w:rsidRDefault="00134FAA" w:rsidP="00134FAA">
      <w:pPr>
        <w:widowControl w:val="0"/>
        <w:tabs>
          <w:tab w:val="left" w:pos="1151"/>
          <w:tab w:val="left" w:pos="2087"/>
          <w:tab w:val="left" w:pos="2501"/>
          <w:tab w:val="left" w:pos="3426"/>
          <w:tab w:val="left" w:pos="4330"/>
          <w:tab w:val="left" w:pos="4775"/>
          <w:tab w:val="left" w:pos="5501"/>
          <w:tab w:val="left" w:pos="6623"/>
          <w:tab w:val="left" w:pos="7431"/>
          <w:tab w:val="left" w:pos="7867"/>
        </w:tabs>
        <w:spacing w:after="0" w:line="240" w:lineRule="auto"/>
        <w:ind w:left="24" w:right="3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Роспотребнадзором была проделана большая работа по разработке рекомендаций по дезинфекции жилых помещений в период пандемии </w:t>
      </w:r>
      <w:bookmarkStart w:id="0" w:name="_Hlk48862917"/>
      <w:r w:rsidRPr="00970E43">
        <w:rPr>
          <w:rFonts w:ascii="Times New Roman" w:hAnsi="Times New Roman" w:cs="Times New Roman"/>
          <w:sz w:val="24"/>
          <w:szCs w:val="24"/>
        </w:rPr>
        <w:t>COVID-19.</w:t>
      </w:r>
      <w:bookmarkEnd w:id="0"/>
      <w:r w:rsidRPr="00970E43">
        <w:rPr>
          <w:rFonts w:ascii="Times New Roman" w:hAnsi="Times New Roman" w:cs="Times New Roman"/>
          <w:sz w:val="24"/>
          <w:szCs w:val="24"/>
        </w:rPr>
        <w:t xml:space="preserve"> В тоже время гигиенические риски в жилых помещениях пока отдельно не выделены в числе направлений обеспечения санитарно-эпидемиологической безопасности граждан. В соответствии со статьей 23 Федерального закона от 30 марта 1999 года № 52-ФЗ «О санитарно-эпидемиологическом благополучии населения» жилые помещения по площади, планировке, освещенности и другим критериям должны соответствовать санитарно-эпидемиологическим требованиям (санитарным правилам) в целях обеспечения безопасных и безвредных условий проживания. Однако данные требования и правила не содержат норм, связанных с обеспечением безопасного пребывания в жилых помещениях и соблюдения мер дезинфекции.</w:t>
      </w:r>
    </w:p>
    <w:p w:rsidR="00134FAA" w:rsidRPr="00970E43" w:rsidRDefault="00134FAA" w:rsidP="00134FAA">
      <w:pPr>
        <w:widowControl w:val="0"/>
        <w:tabs>
          <w:tab w:val="left" w:pos="1151"/>
          <w:tab w:val="left" w:pos="2087"/>
          <w:tab w:val="left" w:pos="2501"/>
          <w:tab w:val="left" w:pos="3426"/>
          <w:tab w:val="left" w:pos="4330"/>
          <w:tab w:val="left" w:pos="4775"/>
          <w:tab w:val="left" w:pos="5501"/>
          <w:tab w:val="left" w:pos="6623"/>
          <w:tab w:val="left" w:pos="7431"/>
          <w:tab w:val="left" w:pos="7867"/>
        </w:tabs>
        <w:spacing w:after="0" w:line="240" w:lineRule="auto"/>
        <w:ind w:left="24" w:right="3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В настоящее время гигиенические факторы в жилых помещениях не включены в список факторов среды обитания, в отношении которых проводится социально-гигиенический </w:t>
      </w:r>
      <w:r w:rsidRPr="00970E43">
        <w:rPr>
          <w:rFonts w:ascii="Times New Roman" w:hAnsi="Times New Roman" w:cs="Times New Roman"/>
          <w:sz w:val="24"/>
          <w:szCs w:val="24"/>
        </w:rPr>
        <w:lastRenderedPageBreak/>
        <w:t>мониторинг. На уровне санитарных правил и норм также не указаны гигиенические факторы в жилых помещениях.</w:t>
      </w:r>
    </w:p>
    <w:p w:rsidR="009C0F60" w:rsidRPr="00970E43" w:rsidRDefault="00134FAA" w:rsidP="00134FAA">
      <w:pPr>
        <w:widowControl w:val="0"/>
        <w:tabs>
          <w:tab w:val="left" w:pos="1151"/>
          <w:tab w:val="left" w:pos="2087"/>
          <w:tab w:val="left" w:pos="2501"/>
          <w:tab w:val="left" w:pos="3426"/>
          <w:tab w:val="left" w:pos="4330"/>
          <w:tab w:val="left" w:pos="4775"/>
          <w:tab w:val="left" w:pos="5501"/>
          <w:tab w:val="left" w:pos="6623"/>
          <w:tab w:val="left" w:pos="7431"/>
          <w:tab w:val="left" w:pos="7867"/>
        </w:tabs>
        <w:spacing w:after="0" w:line="240" w:lineRule="auto"/>
        <w:ind w:left="24" w:right="3" w:firstLine="6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Обучающиеся и их родители на сегодняшний день недостаточно информированы о правилах и рекомендациях по организации процесса дистанционного обучения. Большинство родителей оказались не готовы к созданию благоприятной и гигиенически безопасной образовательной среды для детей в жилых помещениях.</w:t>
      </w:r>
    </w:p>
    <w:p w:rsidR="00134FAA" w:rsidRPr="00970E43" w:rsidRDefault="00134FAA" w:rsidP="00EF6550">
      <w:pPr>
        <w:widowControl w:val="0"/>
        <w:tabs>
          <w:tab w:val="left" w:pos="1312"/>
          <w:tab w:val="left" w:pos="2377"/>
          <w:tab w:val="left" w:pos="3472"/>
          <w:tab w:val="left" w:pos="4469"/>
          <w:tab w:val="left" w:pos="5132"/>
          <w:tab w:val="left" w:pos="6630"/>
          <w:tab w:val="left" w:pos="6947"/>
          <w:tab w:val="left" w:pos="79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FEC" w:rsidRPr="00970E43" w:rsidRDefault="00960FEC" w:rsidP="00EF6550">
      <w:pPr>
        <w:widowControl w:val="0"/>
        <w:tabs>
          <w:tab w:val="left" w:pos="1312"/>
          <w:tab w:val="left" w:pos="2377"/>
          <w:tab w:val="left" w:pos="3472"/>
          <w:tab w:val="left" w:pos="4469"/>
          <w:tab w:val="left" w:pos="5132"/>
          <w:tab w:val="left" w:pos="6630"/>
          <w:tab w:val="left" w:pos="6947"/>
          <w:tab w:val="left" w:pos="79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43">
        <w:rPr>
          <w:rFonts w:ascii="Times New Roman" w:hAnsi="Times New Roman" w:cs="Times New Roman"/>
          <w:b/>
          <w:sz w:val="24"/>
          <w:szCs w:val="24"/>
        </w:rPr>
        <w:t>Основные направления решения проблемы</w:t>
      </w:r>
      <w:r w:rsidR="00242641" w:rsidRPr="00970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защиты</w:t>
      </w:r>
      <w:r w:rsidR="00242641" w:rsidRPr="00970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242641" w:rsidRPr="00970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обеспечения</w:t>
      </w:r>
      <w:r w:rsidR="00242641" w:rsidRPr="00970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безопасности</w:t>
      </w:r>
      <w:r w:rsidR="00242641" w:rsidRPr="00970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здоровья</w:t>
      </w:r>
      <w:r w:rsidR="00242641" w:rsidRPr="00970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детей в условиях пандемии </w:t>
      </w:r>
      <w:r w:rsidRPr="00970E43">
        <w:rPr>
          <w:rFonts w:ascii="Times New Roman" w:hAnsi="Times New Roman" w:cs="Times New Roman"/>
          <w:b/>
          <w:sz w:val="24"/>
          <w:szCs w:val="24"/>
        </w:rPr>
        <w:t>COVID-19:</w:t>
      </w:r>
    </w:p>
    <w:p w:rsidR="00134FAA" w:rsidRPr="00970E43" w:rsidRDefault="00134FAA" w:rsidP="00134FAA">
      <w:pPr>
        <w:pStyle w:val="a3"/>
        <w:widowControl w:val="0"/>
        <w:numPr>
          <w:ilvl w:val="0"/>
          <w:numId w:val="4"/>
        </w:numPr>
        <w:tabs>
          <w:tab w:val="left" w:pos="1312"/>
          <w:tab w:val="left" w:pos="2377"/>
          <w:tab w:val="left" w:pos="3472"/>
          <w:tab w:val="left" w:pos="4469"/>
          <w:tab w:val="left" w:pos="5132"/>
          <w:tab w:val="left" w:pos="6630"/>
          <w:tab w:val="left" w:pos="6947"/>
          <w:tab w:val="left" w:pos="79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подготовка педагогических работников по вопросам организации дистанционного образования с учетом гигиенических и санитарных требований обеспечения безопасности здоровья обучающихся.</w:t>
      </w:r>
    </w:p>
    <w:p w:rsidR="00134FAA" w:rsidRPr="00970E43" w:rsidRDefault="00134FAA" w:rsidP="00134FAA">
      <w:pPr>
        <w:pStyle w:val="a3"/>
        <w:widowControl w:val="0"/>
        <w:numPr>
          <w:ilvl w:val="0"/>
          <w:numId w:val="4"/>
        </w:numPr>
        <w:tabs>
          <w:tab w:val="left" w:pos="1151"/>
          <w:tab w:val="left" w:pos="1312"/>
          <w:tab w:val="left" w:pos="2087"/>
          <w:tab w:val="left" w:pos="2377"/>
          <w:tab w:val="left" w:pos="2501"/>
          <w:tab w:val="left" w:pos="3426"/>
          <w:tab w:val="left" w:pos="3472"/>
          <w:tab w:val="left" w:pos="4330"/>
          <w:tab w:val="left" w:pos="4469"/>
          <w:tab w:val="left" w:pos="4775"/>
          <w:tab w:val="left" w:pos="5132"/>
          <w:tab w:val="left" w:pos="5501"/>
          <w:tab w:val="left" w:pos="6630"/>
          <w:tab w:val="left" w:pos="6947"/>
          <w:tab w:val="left" w:pos="7431"/>
          <w:tab w:val="left" w:pos="7867"/>
          <w:tab w:val="left" w:pos="79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Обязательное проведение гигиенической экспертизы инновационных педагогических технологий, цифровых образовательных инструментов, используемых в образовательной деятельности.</w:t>
      </w:r>
    </w:p>
    <w:p w:rsidR="003E4C17" w:rsidRPr="00970E43" w:rsidRDefault="00134FAA" w:rsidP="00134FAA">
      <w:pPr>
        <w:pStyle w:val="a3"/>
        <w:widowControl w:val="0"/>
        <w:numPr>
          <w:ilvl w:val="0"/>
          <w:numId w:val="4"/>
        </w:numPr>
        <w:tabs>
          <w:tab w:val="left" w:pos="1151"/>
          <w:tab w:val="left" w:pos="1312"/>
          <w:tab w:val="left" w:pos="2087"/>
          <w:tab w:val="left" w:pos="2377"/>
          <w:tab w:val="left" w:pos="2501"/>
          <w:tab w:val="left" w:pos="3426"/>
          <w:tab w:val="left" w:pos="3472"/>
          <w:tab w:val="left" w:pos="4330"/>
          <w:tab w:val="left" w:pos="4469"/>
          <w:tab w:val="left" w:pos="4775"/>
          <w:tab w:val="left" w:pos="5132"/>
          <w:tab w:val="left" w:pos="5501"/>
          <w:tab w:val="left" w:pos="6630"/>
          <w:tab w:val="left" w:pos="6947"/>
          <w:tab w:val="left" w:pos="7431"/>
          <w:tab w:val="left" w:pos="7867"/>
          <w:tab w:val="left" w:pos="7983"/>
        </w:tabs>
        <w:spacing w:after="0" w:line="240" w:lineRule="auto"/>
        <w:ind w:left="24" w:right="3" w:firstLine="6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единых гигиенических стандартов и требований к дистанционному образованию детей и подростков с учетом, как физических, так и психоэмоциональных рисков для здоровья, включая следующие требования</w:t>
      </w:r>
      <w:r w:rsidR="003E4C17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E4C17" w:rsidRPr="00970E43" w:rsidRDefault="003E4C17" w:rsidP="00EF6550">
      <w:pPr>
        <w:widowControl w:val="0"/>
        <w:tabs>
          <w:tab w:val="left" w:pos="1151"/>
          <w:tab w:val="left" w:pos="2087"/>
          <w:tab w:val="left" w:pos="2500"/>
          <w:tab w:val="left" w:pos="3426"/>
          <w:tab w:val="left" w:pos="4330"/>
          <w:tab w:val="left" w:pos="4775"/>
          <w:tab w:val="left" w:pos="5501"/>
          <w:tab w:val="left" w:pos="6623"/>
          <w:tab w:val="left" w:pos="7431"/>
          <w:tab w:val="left" w:pos="7867"/>
        </w:tabs>
        <w:spacing w:after="0" w:line="240" w:lineRule="auto"/>
        <w:ind w:left="24" w:right="3" w:firstLine="6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134FAA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эргономической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(учебного) места </w:t>
      </w:r>
      <w:r w:rsidR="00C87CE7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C87CE7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— подбор мебели с учетом физических данных </w:t>
      </w:r>
      <w:r w:rsidR="00C87CE7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размещение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обучения (компьютера)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bookmarkStart w:id="1" w:name="_Hlk48863711"/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2.2.2/2.4.1340-03 «Гигиенические требования к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персональным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электронно-вычислительным машинам и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работы»;</w:t>
      </w:r>
      <w:bookmarkEnd w:id="1"/>
    </w:p>
    <w:p w:rsidR="003E4C17" w:rsidRPr="00970E43" w:rsidRDefault="003E4C17" w:rsidP="00EF6550">
      <w:pPr>
        <w:widowControl w:val="0"/>
        <w:tabs>
          <w:tab w:val="left" w:pos="1151"/>
          <w:tab w:val="left" w:pos="2087"/>
          <w:tab w:val="left" w:pos="2501"/>
          <w:tab w:val="left" w:pos="3426"/>
          <w:tab w:val="left" w:pos="4330"/>
          <w:tab w:val="left" w:pos="4775"/>
          <w:tab w:val="left" w:pos="5501"/>
          <w:tab w:val="left" w:pos="6623"/>
          <w:tab w:val="left" w:pos="7431"/>
          <w:tab w:val="left" w:pos="7867"/>
        </w:tabs>
        <w:spacing w:after="0" w:line="240" w:lineRule="auto"/>
        <w:ind w:left="24" w:right="3" w:firstLine="6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134FAA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воздушно-тепловым условия рабочего (учебного) места </w:t>
      </w:r>
      <w:r w:rsidR="00C87CE7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C87CE7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(проветривание, соблюдение дистанции от отопительных приборов);</w:t>
      </w:r>
    </w:p>
    <w:p w:rsidR="003E4C17" w:rsidRPr="00970E43" w:rsidRDefault="003E4C17" w:rsidP="00EF6550">
      <w:pPr>
        <w:widowControl w:val="0"/>
        <w:tabs>
          <w:tab w:val="left" w:pos="1151"/>
          <w:tab w:val="left" w:pos="2087"/>
          <w:tab w:val="left" w:pos="2501"/>
          <w:tab w:val="left" w:pos="3426"/>
          <w:tab w:val="left" w:pos="4314"/>
          <w:tab w:val="left" w:pos="4775"/>
          <w:tab w:val="left" w:pos="5501"/>
          <w:tab w:val="left" w:pos="6623"/>
          <w:tab w:val="left" w:pos="7431"/>
          <w:tab w:val="left" w:pos="7867"/>
        </w:tabs>
        <w:spacing w:after="0" w:line="240" w:lineRule="auto"/>
        <w:ind w:left="24" w:right="3" w:firstLine="6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134FAA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освещенности помещения рабочего (учебного) места </w:t>
      </w:r>
      <w:r w:rsidR="00C87CE7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C87CE7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 (обязательное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естественного освещения, наличие искусственного освещения в темное время суток);</w:t>
      </w:r>
    </w:p>
    <w:p w:rsidR="003E4C17" w:rsidRPr="004D0D94" w:rsidRDefault="003E4C17" w:rsidP="004D0D94">
      <w:pPr>
        <w:widowControl w:val="0"/>
        <w:tabs>
          <w:tab w:val="left" w:pos="1151"/>
          <w:tab w:val="left" w:pos="2087"/>
          <w:tab w:val="left" w:pos="2501"/>
          <w:tab w:val="left" w:pos="3426"/>
          <w:tab w:val="left" w:pos="4330"/>
          <w:tab w:val="left" w:pos="4775"/>
          <w:tab w:val="left" w:pos="5501"/>
          <w:tab w:val="left" w:pos="6623"/>
          <w:tab w:val="left" w:pos="7431"/>
          <w:tab w:val="left" w:pos="78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134FAA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 w:rsidR="00134FAA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(длительность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с направлением непрерывного взора (внимания) на компьютере не должна превышать 50% от общей длительности дистанционного урока; </w:t>
      </w:r>
      <w:r w:rsidR="004D0D94" w:rsidRPr="004D0D9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0D94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бязательное наличие 10-минутных перерывов (преимущественно двигательного характера</w:t>
      </w:r>
      <w:r w:rsidR="00787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4D0D94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динамически</w:t>
      </w:r>
      <w:r w:rsidR="00787C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D0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пауз</w:t>
      </w:r>
      <w:r w:rsidR="00787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0D94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занятий);</w:t>
      </w:r>
    </w:p>
    <w:p w:rsidR="003E4C17" w:rsidRPr="00970E43" w:rsidRDefault="003E4C17" w:rsidP="004D0D94">
      <w:pPr>
        <w:widowControl w:val="0"/>
        <w:tabs>
          <w:tab w:val="left" w:pos="1151"/>
          <w:tab w:val="left" w:pos="2087"/>
          <w:tab w:val="left" w:pos="2501"/>
          <w:tab w:val="left" w:pos="3426"/>
          <w:tab w:val="left" w:pos="4330"/>
          <w:tab w:val="left" w:pos="4775"/>
          <w:tab w:val="left" w:pos="5501"/>
          <w:tab w:val="left" w:pos="6623"/>
          <w:tab w:val="left" w:pos="7431"/>
          <w:tab w:val="left" w:pos="78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134FAA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соблюдению санитарно-гигиенического режима в рабочей зоне </w:t>
      </w:r>
      <w:r w:rsidR="00C87CE7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</w:t>
      </w:r>
      <w:r w:rsidR="00787C7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дистанционном обучении;</w:t>
      </w:r>
    </w:p>
    <w:p w:rsidR="003E4C17" w:rsidRPr="00970E43" w:rsidRDefault="003E4C17" w:rsidP="00EF6550">
      <w:pPr>
        <w:widowControl w:val="0"/>
        <w:tabs>
          <w:tab w:val="left" w:pos="1151"/>
          <w:tab w:val="left" w:pos="2087"/>
          <w:tab w:val="left" w:pos="2501"/>
          <w:tab w:val="left" w:pos="3426"/>
          <w:tab w:val="left" w:pos="4330"/>
          <w:tab w:val="left" w:pos="4775"/>
          <w:tab w:val="left" w:pos="5501"/>
          <w:tab w:val="left" w:pos="6623"/>
          <w:tab w:val="left" w:pos="7431"/>
          <w:tab w:val="left" w:pos="7867"/>
        </w:tabs>
        <w:spacing w:after="0" w:line="240" w:lineRule="auto"/>
        <w:ind w:left="24" w:right="3" w:firstLine="6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134FAA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питьевого режима и режима питания </w:t>
      </w:r>
      <w:r w:rsidR="00C87CE7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C87CE7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 в домашних</w:t>
      </w:r>
      <w:r w:rsidR="00C062AD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условиях.</w:t>
      </w:r>
    </w:p>
    <w:p w:rsidR="001A2794" w:rsidRPr="00970E43" w:rsidRDefault="00815CFC" w:rsidP="00EF6550">
      <w:pPr>
        <w:pStyle w:val="a3"/>
        <w:widowControl w:val="0"/>
        <w:numPr>
          <w:ilvl w:val="0"/>
          <w:numId w:val="4"/>
        </w:numPr>
        <w:tabs>
          <w:tab w:val="left" w:pos="1312"/>
          <w:tab w:val="left" w:pos="2377"/>
          <w:tab w:val="left" w:pos="3472"/>
          <w:tab w:val="left" w:pos="4469"/>
          <w:tab w:val="left" w:pos="5132"/>
          <w:tab w:val="left" w:pos="6630"/>
          <w:tab w:val="left" w:pos="6947"/>
          <w:tab w:val="left" w:pos="79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гражданам, и в первую очередь семьям с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детьми, полной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о «зонах риска», правилах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дезинфекции данных зон и жилых помещений в целом, а также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о необходимых к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применению и безопасных действующих веществах с целью проведения эффективной дезинфекции дома.</w:t>
      </w:r>
    </w:p>
    <w:p w:rsidR="003E4C17" w:rsidRPr="00970E43" w:rsidRDefault="003E4C17" w:rsidP="00EF6550">
      <w:pPr>
        <w:widowControl w:val="0"/>
        <w:tabs>
          <w:tab w:val="left" w:pos="1312"/>
          <w:tab w:val="left" w:pos="2377"/>
          <w:tab w:val="left" w:pos="3472"/>
          <w:tab w:val="left" w:pos="4469"/>
          <w:tab w:val="left" w:pos="5132"/>
          <w:tab w:val="left" w:pos="6630"/>
          <w:tab w:val="left" w:pos="6947"/>
          <w:tab w:val="left" w:pos="79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позицией экспертов и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 региональных органов власти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2794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 w:rsidR="001A2794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1A2794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</w:t>
      </w:r>
      <w:r w:rsidR="001A2794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 w:rsidR="00C062AD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«семейно-ориентированный подход».</w:t>
      </w:r>
    </w:p>
    <w:p w:rsidR="00134FAA" w:rsidRPr="00970E43" w:rsidRDefault="00134FAA" w:rsidP="00EF6550">
      <w:pPr>
        <w:widowControl w:val="0"/>
        <w:tabs>
          <w:tab w:val="left" w:pos="1151"/>
          <w:tab w:val="left" w:pos="2087"/>
          <w:tab w:val="left" w:pos="2501"/>
          <w:tab w:val="left" w:pos="3426"/>
          <w:tab w:val="left" w:pos="4330"/>
          <w:tab w:val="left" w:pos="4775"/>
          <w:tab w:val="left" w:pos="5501"/>
          <w:tab w:val="left" w:pos="6623"/>
          <w:tab w:val="left" w:pos="7431"/>
          <w:tab w:val="left" w:pos="7867"/>
        </w:tabs>
        <w:spacing w:after="0" w:line="240" w:lineRule="auto"/>
        <w:ind w:left="23" w:right="6" w:firstLine="66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57484" w:rsidRPr="00970E43" w:rsidRDefault="00957484" w:rsidP="00EF6550">
      <w:pPr>
        <w:widowControl w:val="0"/>
        <w:tabs>
          <w:tab w:val="left" w:pos="1151"/>
          <w:tab w:val="left" w:pos="2087"/>
          <w:tab w:val="left" w:pos="2501"/>
          <w:tab w:val="left" w:pos="3426"/>
          <w:tab w:val="left" w:pos="4330"/>
          <w:tab w:val="left" w:pos="4775"/>
          <w:tab w:val="left" w:pos="5501"/>
          <w:tab w:val="left" w:pos="6623"/>
          <w:tab w:val="left" w:pos="7431"/>
          <w:tab w:val="left" w:pos="7867"/>
        </w:tabs>
        <w:spacing w:after="0" w:line="240" w:lineRule="auto"/>
        <w:ind w:left="23" w:right="6" w:firstLine="66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Справочные материалы:</w:t>
      </w:r>
    </w:p>
    <w:p w:rsidR="00957484" w:rsidRPr="00970E43" w:rsidRDefault="00957484" w:rsidP="00EF6550">
      <w:pPr>
        <w:pStyle w:val="a3"/>
        <w:widowControl w:val="0"/>
        <w:numPr>
          <w:ilvl w:val="0"/>
          <w:numId w:val="6"/>
        </w:numPr>
        <w:tabs>
          <w:tab w:val="left" w:pos="1151"/>
          <w:tab w:val="left" w:pos="2087"/>
          <w:tab w:val="left" w:pos="2501"/>
          <w:tab w:val="left" w:pos="3426"/>
          <w:tab w:val="left" w:pos="4330"/>
          <w:tab w:val="left" w:pos="4775"/>
          <w:tab w:val="left" w:pos="5501"/>
          <w:tab w:val="left" w:pos="6623"/>
          <w:tab w:val="left" w:pos="7431"/>
          <w:tab w:val="left" w:pos="7867"/>
        </w:tabs>
        <w:spacing w:after="0" w:line="240" w:lineRule="auto"/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Совместное письмо </w:t>
      </w:r>
      <w:proofErr w:type="spellStart"/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и </w:t>
      </w:r>
      <w:proofErr w:type="spellStart"/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7 февраля 2020 года № 02/1814-2020-23 «О профилактике</w:t>
      </w:r>
      <w:r w:rsidR="004A04DF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гриппа</w:t>
      </w:r>
      <w:r w:rsidR="004A04DF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и ОРВИ в</w:t>
      </w:r>
      <w:r w:rsidR="004A04DF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 w:rsidR="004A04DF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</w:t>
      </w:r>
      <w:r w:rsidR="004A04DF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организациях»</w:t>
      </w:r>
      <w:r w:rsidR="00DF3676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DF3676" w:rsidRPr="00970E4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https://mrds3.edumsko.ru/uploads/1400/1360/ section/77300/informatsionno_-_metodicheskoe_pismo-1.pdf?1581788530867</w:t>
        </w:r>
      </w:hyperlink>
    </w:p>
    <w:p w:rsidR="00957484" w:rsidRPr="00970E43" w:rsidRDefault="00957484" w:rsidP="00EF6550">
      <w:pPr>
        <w:pStyle w:val="a3"/>
        <w:widowControl w:val="0"/>
        <w:numPr>
          <w:ilvl w:val="0"/>
          <w:numId w:val="6"/>
        </w:numPr>
        <w:tabs>
          <w:tab w:val="left" w:pos="1151"/>
          <w:tab w:val="left" w:pos="2087"/>
          <w:tab w:val="left" w:pos="2501"/>
          <w:tab w:val="left" w:pos="3426"/>
          <w:tab w:val="left" w:pos="4330"/>
          <w:tab w:val="left" w:pos="4775"/>
          <w:tab w:val="left" w:pos="5501"/>
          <w:tab w:val="left" w:pos="6623"/>
          <w:tab w:val="left" w:pos="7431"/>
          <w:tab w:val="left" w:pos="7867"/>
        </w:tabs>
        <w:spacing w:after="0" w:line="240" w:lineRule="auto"/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Рекомендации по проведению дезинфекции жилых помещений для лиц,</w:t>
      </w:r>
      <w:r w:rsidR="00242641" w:rsidRPr="00970E43">
        <w:rPr>
          <w:rFonts w:ascii="Times New Roman" w:hAnsi="Times New Roman" w:cs="Times New Roman"/>
          <w:sz w:val="24"/>
          <w:szCs w:val="24"/>
        </w:rPr>
        <w:t xml:space="preserve"> </w:t>
      </w:r>
      <w:r w:rsidRPr="00970E43">
        <w:rPr>
          <w:rFonts w:ascii="Times New Roman" w:hAnsi="Times New Roman" w:cs="Times New Roman"/>
          <w:sz w:val="24"/>
          <w:szCs w:val="24"/>
        </w:rPr>
        <w:t xml:space="preserve">находящихся в домашней изоляции (Приложение 8 к </w:t>
      </w:r>
      <w:hyperlink r:id="rId8" w:anchor="0" w:history="1">
        <w:r w:rsidRPr="00970E43">
          <w:rPr>
            <w:rStyle w:val="a4"/>
            <w:rFonts w:ascii="Times New Roman" w:hAnsi="Times New Roman" w:cs="Times New Roman"/>
            <w:sz w:val="24"/>
            <w:szCs w:val="24"/>
          </w:rPr>
          <w:t>MP 3.1.0170-20</w:t>
        </w:r>
      </w:hyperlink>
      <w:r w:rsidRPr="00970E43">
        <w:rPr>
          <w:rFonts w:ascii="Times New Roman" w:hAnsi="Times New Roman" w:cs="Times New Roman"/>
          <w:sz w:val="24"/>
          <w:szCs w:val="24"/>
        </w:rPr>
        <w:t xml:space="preserve">) </w:t>
      </w:r>
      <w:hyperlink r:id="rId9" w:history="1">
        <w:r w:rsidRPr="00970E43">
          <w:rPr>
            <w:rStyle w:val="a4"/>
            <w:rFonts w:ascii="Times New Roman" w:hAnsi="Times New Roman" w:cs="Times New Roman"/>
            <w:sz w:val="24"/>
            <w:szCs w:val="24"/>
          </w:rPr>
          <w:t>https://www.garant.ru/products/ipo/prime/doc/73764250/</w:t>
        </w:r>
      </w:hyperlink>
    </w:p>
    <w:p w:rsidR="00957484" w:rsidRPr="00970E43" w:rsidRDefault="00957484" w:rsidP="00EF6550">
      <w:pPr>
        <w:pStyle w:val="a3"/>
        <w:widowControl w:val="0"/>
        <w:numPr>
          <w:ilvl w:val="0"/>
          <w:numId w:val="6"/>
        </w:numPr>
        <w:tabs>
          <w:tab w:val="left" w:pos="1151"/>
          <w:tab w:val="left" w:pos="2087"/>
          <w:tab w:val="left" w:pos="2501"/>
          <w:tab w:val="left" w:pos="3426"/>
          <w:tab w:val="left" w:pos="4330"/>
          <w:tab w:val="left" w:pos="4775"/>
          <w:tab w:val="left" w:pos="5501"/>
          <w:tab w:val="left" w:pos="6623"/>
          <w:tab w:val="left" w:pos="7431"/>
          <w:tab w:val="left" w:pos="7867"/>
        </w:tabs>
        <w:spacing w:after="0" w:line="240" w:lineRule="auto"/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Рекомендации по дезинфекции жилых помещений в период пандемии </w:t>
      </w:r>
      <w:proofErr w:type="spellStart"/>
      <w:r w:rsidRPr="00970E43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970E43">
        <w:rPr>
          <w:rFonts w:ascii="Times New Roman" w:hAnsi="Times New Roman" w:cs="Times New Roman"/>
          <w:sz w:val="24"/>
          <w:szCs w:val="24"/>
        </w:rPr>
        <w:t>.</w:t>
      </w:r>
      <w:hyperlink r:id="rId10" w:history="1">
        <w:r w:rsidR="00DF3676" w:rsidRPr="00970E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https://www.rospotrebnadzor.ru/about/info/news/news_details.php? ELEMENT_ID=14168</w:t>
        </w:r>
      </w:hyperlink>
    </w:p>
    <w:p w:rsidR="00957484" w:rsidRPr="00970E43" w:rsidRDefault="00957484" w:rsidP="00EF6550">
      <w:pPr>
        <w:pStyle w:val="a3"/>
        <w:widowControl w:val="0"/>
        <w:numPr>
          <w:ilvl w:val="0"/>
          <w:numId w:val="6"/>
        </w:numPr>
        <w:tabs>
          <w:tab w:val="left" w:pos="1151"/>
          <w:tab w:val="left" w:pos="2087"/>
          <w:tab w:val="left" w:pos="2501"/>
          <w:tab w:val="left" w:pos="3426"/>
          <w:tab w:val="left" w:pos="4330"/>
          <w:tab w:val="left" w:pos="4775"/>
          <w:tab w:val="left" w:pos="5501"/>
          <w:tab w:val="left" w:pos="6623"/>
          <w:tab w:val="left" w:pos="7431"/>
          <w:tab w:val="left" w:pos="7867"/>
        </w:tabs>
        <w:spacing w:after="0" w:line="240" w:lineRule="auto"/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hAnsi="Times New Roman" w:cs="Times New Roman"/>
          <w:bCs/>
          <w:sz w:val="24"/>
          <w:szCs w:val="24"/>
        </w:rPr>
        <w:t xml:space="preserve">Инструкция по проведению дезинфекционных мероприятий для профилактики </w:t>
      </w:r>
      <w:r w:rsidRPr="00970E43">
        <w:rPr>
          <w:rFonts w:ascii="Times New Roman" w:hAnsi="Times New Roman" w:cs="Times New Roman"/>
          <w:bCs/>
          <w:sz w:val="24"/>
          <w:szCs w:val="24"/>
        </w:rPr>
        <w:lastRenderedPageBreak/>
        <w:t>заболеваний, вызываемых коронавирусами </w:t>
      </w:r>
      <w:r w:rsidRPr="00970E43">
        <w:rPr>
          <w:rFonts w:ascii="Times New Roman" w:hAnsi="Times New Roman" w:cs="Times New Roman"/>
          <w:sz w:val="24"/>
          <w:szCs w:val="24"/>
        </w:rPr>
        <w:t>(</w:t>
      </w:r>
      <w:r w:rsidRPr="00970E43">
        <w:rPr>
          <w:rFonts w:ascii="Times New Roman" w:hAnsi="Times New Roman" w:cs="Times New Roman"/>
          <w:bCs/>
          <w:sz w:val="24"/>
          <w:szCs w:val="24"/>
        </w:rPr>
        <w:t xml:space="preserve">Письмо Роспотребнадзора РФ от 23 января 2020 г. N 02/770-2020-32). </w:t>
      </w:r>
      <w:hyperlink r:id="rId11" w:history="1">
        <w:r w:rsidRPr="00970E43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http://docs.cntd.ru/document/564313580</w:t>
        </w:r>
      </w:hyperlink>
    </w:p>
    <w:p w:rsidR="00957484" w:rsidRPr="00970E43" w:rsidRDefault="00957484" w:rsidP="00EF6550">
      <w:pPr>
        <w:pStyle w:val="a3"/>
        <w:widowControl w:val="0"/>
        <w:numPr>
          <w:ilvl w:val="0"/>
          <w:numId w:val="6"/>
        </w:numPr>
        <w:tabs>
          <w:tab w:val="left" w:pos="1151"/>
          <w:tab w:val="left" w:pos="2087"/>
          <w:tab w:val="left" w:pos="2501"/>
          <w:tab w:val="left" w:pos="3426"/>
          <w:tab w:val="left" w:pos="4330"/>
          <w:tab w:val="left" w:pos="4775"/>
          <w:tab w:val="left" w:pos="5501"/>
          <w:tab w:val="left" w:pos="6623"/>
          <w:tab w:val="left" w:pos="7431"/>
          <w:tab w:val="left" w:pos="7867"/>
        </w:tabs>
        <w:spacing w:after="0" w:line="240" w:lineRule="auto"/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2.2.2/2.4.1340-03 «Гигиенические требования к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персональным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4DF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электронно-вычислительным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машинам и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работы». </w:t>
      </w:r>
      <w:hyperlink r:id="rId12" w:history="1">
        <w:r w:rsidRPr="00970E4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http://docs.cntd.ru/document/901865498</w:t>
        </w:r>
      </w:hyperlink>
    </w:p>
    <w:p w:rsidR="00957484" w:rsidRPr="00970E43" w:rsidRDefault="00957484" w:rsidP="00EF6550">
      <w:pPr>
        <w:pStyle w:val="a3"/>
        <w:widowControl w:val="0"/>
        <w:numPr>
          <w:ilvl w:val="0"/>
          <w:numId w:val="6"/>
        </w:numPr>
        <w:tabs>
          <w:tab w:val="left" w:pos="1151"/>
          <w:tab w:val="left" w:pos="2087"/>
          <w:tab w:val="left" w:pos="2501"/>
          <w:tab w:val="left" w:pos="3426"/>
          <w:tab w:val="left" w:pos="4330"/>
          <w:tab w:val="left" w:pos="4775"/>
          <w:tab w:val="left" w:pos="5501"/>
          <w:tab w:val="left" w:pos="6623"/>
          <w:tab w:val="left" w:pos="7431"/>
          <w:tab w:val="left" w:pos="7867"/>
        </w:tabs>
        <w:spacing w:after="0" w:line="240" w:lineRule="auto"/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ВОЗ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«Очистка и дезинфекция поверхност</w:t>
      </w:r>
      <w:r w:rsidR="004A04DF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окружающей среды в контексте эпидемии </w:t>
      </w: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COVID-19».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Pr="00970E4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https://www.garant.ru/products/ipo/prime/doc/73960734/</w:t>
        </w:r>
      </w:hyperlink>
    </w:p>
    <w:p w:rsidR="00957484" w:rsidRPr="00970E43" w:rsidRDefault="00957484" w:rsidP="00EF6550">
      <w:pPr>
        <w:pStyle w:val="a3"/>
        <w:widowControl w:val="0"/>
        <w:numPr>
          <w:ilvl w:val="0"/>
          <w:numId w:val="6"/>
        </w:numPr>
        <w:tabs>
          <w:tab w:val="left" w:pos="1151"/>
          <w:tab w:val="left" w:pos="2087"/>
          <w:tab w:val="left" w:pos="2501"/>
          <w:tab w:val="left" w:pos="3426"/>
          <w:tab w:val="left" w:pos="4330"/>
          <w:tab w:val="left" w:pos="4775"/>
          <w:tab w:val="left" w:pos="5501"/>
          <w:tab w:val="left" w:pos="6623"/>
          <w:tab w:val="left" w:pos="7431"/>
          <w:tab w:val="left" w:pos="7867"/>
        </w:tabs>
        <w:spacing w:after="0" w:line="240" w:lineRule="auto"/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для детей, подростков и родителей по обеспечению психического здоровья в период пандемии COVID-19.</w:t>
      </w:r>
      <w:r w:rsidR="00242641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history="1">
        <w:r w:rsidR="00DF3676" w:rsidRPr="00970E4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https://docs.edu.gov.ru /</w:t>
        </w:r>
        <w:proofErr w:type="spellStart"/>
        <w:r w:rsidR="00DF3676" w:rsidRPr="00970E4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document</w:t>
        </w:r>
        <w:proofErr w:type="spellEnd"/>
        <w:r w:rsidR="00DF3676" w:rsidRPr="00970E4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/82e053bc2468d77ec62dcd82affaddc9/</w:t>
        </w:r>
        <w:proofErr w:type="spellStart"/>
        <w:r w:rsidR="00DF3676" w:rsidRPr="00970E4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download</w:t>
        </w:r>
        <w:proofErr w:type="spellEnd"/>
        <w:r w:rsidR="00DF3676" w:rsidRPr="00970E4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/2763/</w:t>
        </w:r>
      </w:hyperlink>
    </w:p>
    <w:p w:rsidR="009445E2" w:rsidRPr="00970E43" w:rsidRDefault="009445E2" w:rsidP="00EF6550">
      <w:pPr>
        <w:pStyle w:val="a3"/>
        <w:widowControl w:val="0"/>
        <w:numPr>
          <w:ilvl w:val="0"/>
          <w:numId w:val="6"/>
        </w:numPr>
        <w:tabs>
          <w:tab w:val="left" w:pos="1151"/>
          <w:tab w:val="left" w:pos="2087"/>
          <w:tab w:val="left" w:pos="2501"/>
          <w:tab w:val="left" w:pos="3426"/>
          <w:tab w:val="left" w:pos="4330"/>
          <w:tab w:val="left" w:pos="4775"/>
          <w:tab w:val="left" w:pos="5501"/>
          <w:tab w:val="left" w:pos="6623"/>
          <w:tab w:val="left" w:pos="7431"/>
          <w:tab w:val="left" w:pos="7867"/>
        </w:tabs>
        <w:spacing w:after="0" w:line="240" w:lineRule="auto"/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распорядку дня</w:t>
      </w:r>
      <w:r w:rsidR="00251722" w:rsidRPr="0097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на дистанционном обучении </w:t>
      </w:r>
      <w:hyperlink r:id="rId14" w:history="1">
        <w:r w:rsidR="00DF3676" w:rsidRPr="00970E4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https://стопкоронавирус.рф/what-to-do/parents/</w:t>
        </w:r>
      </w:hyperlink>
    </w:p>
    <w:p w:rsidR="00EF6550" w:rsidRPr="00970E43" w:rsidRDefault="00EF655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EF6550" w:rsidRPr="00970E43" w:rsidRDefault="00EF655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EF6550" w:rsidRPr="00970E43" w:rsidRDefault="00EF655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EF6550" w:rsidRPr="00970E43" w:rsidRDefault="00EF655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EF6550" w:rsidRPr="00970E43" w:rsidRDefault="00EF655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EF6550" w:rsidRPr="00970E43" w:rsidRDefault="00EF655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EF6550" w:rsidRPr="00970E43" w:rsidRDefault="00EF655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EF6550" w:rsidRPr="00970E43" w:rsidRDefault="00EF655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EF6550" w:rsidRPr="00970E43" w:rsidRDefault="00EF655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EF6550" w:rsidRPr="00970E43" w:rsidRDefault="00EF655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051FC7" w:rsidRPr="00970E43" w:rsidRDefault="00051FC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051FC7" w:rsidRPr="00970E43" w:rsidRDefault="00051FC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051FC7" w:rsidRPr="00970E43" w:rsidRDefault="00051FC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051FC7" w:rsidRPr="00970E43" w:rsidRDefault="00051FC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051FC7" w:rsidRPr="00970E43" w:rsidRDefault="00051FC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051FC7" w:rsidRPr="00970E43" w:rsidRDefault="00051FC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051FC7" w:rsidRPr="00970E43" w:rsidRDefault="00051FC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051FC7" w:rsidRPr="00970E43" w:rsidRDefault="00051FC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051FC7" w:rsidRPr="00970E43" w:rsidRDefault="00051FC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EF6550" w:rsidRPr="00970E43" w:rsidRDefault="00EF6550" w:rsidP="00EF655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E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Методические рекомендации</w:t>
      </w:r>
      <w:r w:rsidRPr="00970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подготовлены:</w:t>
      </w:r>
    </w:p>
    <w:p w:rsidR="00EF6550" w:rsidRPr="00970E43" w:rsidRDefault="00EF6550" w:rsidP="00EF6550">
      <w:pPr>
        <w:widowControl w:val="0"/>
        <w:tabs>
          <w:tab w:val="left" w:pos="1312"/>
          <w:tab w:val="left" w:pos="2377"/>
          <w:tab w:val="left" w:pos="3472"/>
          <w:tab w:val="left" w:pos="4469"/>
          <w:tab w:val="left" w:pos="5132"/>
          <w:tab w:val="left" w:pos="6630"/>
          <w:tab w:val="left" w:pos="6947"/>
          <w:tab w:val="left" w:pos="798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Доцентом кафедры физической культуры, ОБЖ и здоровьесбережения, кандидатом педагогических наук, Абросимовой И.Ю.</w:t>
      </w:r>
    </w:p>
    <w:p w:rsidR="00EF6550" w:rsidRPr="00970E43" w:rsidRDefault="00EF6550" w:rsidP="00EF6550">
      <w:pPr>
        <w:widowControl w:val="0"/>
        <w:tabs>
          <w:tab w:val="left" w:pos="1312"/>
          <w:tab w:val="left" w:pos="2377"/>
          <w:tab w:val="left" w:pos="3472"/>
          <w:tab w:val="left" w:pos="4469"/>
          <w:tab w:val="left" w:pos="5132"/>
          <w:tab w:val="left" w:pos="6630"/>
          <w:tab w:val="left" w:pos="6947"/>
          <w:tab w:val="left" w:pos="798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Доцентом кафедры физической культуры, ОБЖ и здоровьесбережения, кандидатом биологических наук, </w:t>
      </w:r>
      <w:proofErr w:type="spellStart"/>
      <w:r w:rsidRPr="00970E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Кузоватовой</w:t>
      </w:r>
      <w:proofErr w:type="spellEnd"/>
      <w:r w:rsidRPr="00970E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Е.Е.</w:t>
      </w:r>
    </w:p>
    <w:p w:rsidR="00EF6550" w:rsidRPr="00970E43" w:rsidRDefault="00EF6550" w:rsidP="00EF6550">
      <w:pPr>
        <w:widowControl w:val="0"/>
        <w:tabs>
          <w:tab w:val="left" w:pos="1312"/>
          <w:tab w:val="left" w:pos="2377"/>
          <w:tab w:val="left" w:pos="3472"/>
          <w:tab w:val="left" w:pos="4469"/>
          <w:tab w:val="left" w:pos="5132"/>
          <w:tab w:val="left" w:pos="6630"/>
          <w:tab w:val="left" w:pos="6947"/>
          <w:tab w:val="left" w:pos="798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E43">
        <w:rPr>
          <w:rFonts w:ascii="Times New Roman" w:hAnsi="Times New Roman" w:cs="Times New Roman"/>
          <w:color w:val="000000"/>
          <w:sz w:val="24"/>
          <w:szCs w:val="24"/>
        </w:rPr>
        <w:t>Профессором кафедры физической культуры, ОБЖ и здоровьесбережения, доктором биологических наук Гладышевой О.С.</w:t>
      </w:r>
    </w:p>
    <w:p w:rsidR="00EF6550" w:rsidRPr="00970E43" w:rsidRDefault="00EF6550" w:rsidP="00EF6550">
      <w:pPr>
        <w:widowControl w:val="0"/>
        <w:tabs>
          <w:tab w:val="left" w:pos="1312"/>
          <w:tab w:val="left" w:pos="2377"/>
          <w:tab w:val="left" w:pos="3472"/>
          <w:tab w:val="left" w:pos="4469"/>
          <w:tab w:val="left" w:pos="5132"/>
          <w:tab w:val="left" w:pos="6630"/>
          <w:tab w:val="left" w:pos="6947"/>
          <w:tab w:val="left" w:pos="798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1FC7" w:rsidRPr="00D47AAC" w:rsidRDefault="00051FC7" w:rsidP="00D47AAC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970E43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1</w:t>
      </w:r>
    </w:p>
    <w:p w:rsidR="00051FC7" w:rsidRPr="00970E43" w:rsidRDefault="00051FC7" w:rsidP="00051FC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593313" w:rsidRPr="00970E43" w:rsidRDefault="00593313" w:rsidP="00051FC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70E43">
        <w:rPr>
          <w:rFonts w:ascii="Times New Roman" w:hAnsi="Times New Roman" w:cs="Times New Roman"/>
          <w:b/>
          <w:iCs/>
          <w:sz w:val="24"/>
          <w:szCs w:val="24"/>
        </w:rPr>
        <w:t>МАТЕРИАЛЫ ДЛЯ ПРОВЕДЕНИЯ ОБРАЗОВАТЕЛЬНЫХ МЕРОПРИЯТИЙ С ОБУЧАЮЩИМИСЯ</w:t>
      </w:r>
    </w:p>
    <w:p w:rsidR="00593313" w:rsidRPr="00970E43" w:rsidRDefault="00593313" w:rsidP="00EF6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34FAA" w:rsidRPr="00970E43" w:rsidRDefault="00DF3676" w:rsidP="00EF6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70E43">
        <w:rPr>
          <w:rFonts w:ascii="Times New Roman" w:hAnsi="Times New Roman" w:cs="Times New Roman"/>
          <w:b/>
          <w:iCs/>
          <w:sz w:val="24"/>
          <w:szCs w:val="24"/>
        </w:rPr>
        <w:t>Кл</w:t>
      </w:r>
      <w:r w:rsidR="004A04DF" w:rsidRPr="00970E43">
        <w:rPr>
          <w:rFonts w:ascii="Times New Roman" w:hAnsi="Times New Roman" w:cs="Times New Roman"/>
          <w:b/>
          <w:iCs/>
          <w:sz w:val="24"/>
          <w:szCs w:val="24"/>
        </w:rPr>
        <w:t xml:space="preserve">ассный час </w:t>
      </w:r>
      <w:r w:rsidR="00134FAA" w:rsidRPr="00970E43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134FAA" w:rsidRPr="00970E4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Основные правила личной и общественной гигиены в условиях пандемии коронавирусной инфекции» </w:t>
      </w:r>
    </w:p>
    <w:p w:rsidR="004A04DF" w:rsidRPr="00970E43" w:rsidRDefault="00134FAA" w:rsidP="00EF6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70E43">
        <w:rPr>
          <w:rFonts w:ascii="Times New Roman" w:hAnsi="Times New Roman" w:cs="Times New Roman"/>
          <w:b/>
          <w:iCs/>
          <w:sz w:val="24"/>
          <w:szCs w:val="24"/>
        </w:rPr>
        <w:t xml:space="preserve"> (</w:t>
      </w:r>
      <w:r w:rsidR="004A04DF" w:rsidRPr="00970E43">
        <w:rPr>
          <w:rFonts w:ascii="Times New Roman" w:hAnsi="Times New Roman" w:cs="Times New Roman"/>
          <w:b/>
          <w:iCs/>
          <w:sz w:val="24"/>
          <w:szCs w:val="24"/>
        </w:rPr>
        <w:t xml:space="preserve">для </w:t>
      </w:r>
      <w:r w:rsidR="00C062AD" w:rsidRPr="00970E43">
        <w:rPr>
          <w:rFonts w:ascii="Times New Roman" w:hAnsi="Times New Roman" w:cs="Times New Roman"/>
          <w:b/>
          <w:iCs/>
          <w:sz w:val="24"/>
          <w:szCs w:val="24"/>
        </w:rPr>
        <w:t>обу</w:t>
      </w:r>
      <w:r w:rsidR="004A04DF" w:rsidRPr="00970E43">
        <w:rPr>
          <w:rFonts w:ascii="Times New Roman" w:hAnsi="Times New Roman" w:cs="Times New Roman"/>
          <w:b/>
          <w:iCs/>
          <w:sz w:val="24"/>
          <w:szCs w:val="24"/>
        </w:rPr>
        <w:t>ча</w:t>
      </w:r>
      <w:r w:rsidR="00C062AD" w:rsidRPr="00970E43">
        <w:rPr>
          <w:rFonts w:ascii="Times New Roman" w:hAnsi="Times New Roman" w:cs="Times New Roman"/>
          <w:b/>
          <w:iCs/>
          <w:sz w:val="24"/>
          <w:szCs w:val="24"/>
        </w:rPr>
        <w:t>ю</w:t>
      </w:r>
      <w:r w:rsidR="00593313" w:rsidRPr="00970E43">
        <w:rPr>
          <w:rFonts w:ascii="Times New Roman" w:hAnsi="Times New Roman" w:cs="Times New Roman"/>
          <w:b/>
          <w:iCs/>
          <w:sz w:val="24"/>
          <w:szCs w:val="24"/>
        </w:rPr>
        <w:t xml:space="preserve">щихся </w:t>
      </w:r>
      <w:r w:rsidRPr="00970E43">
        <w:rPr>
          <w:rFonts w:ascii="Times New Roman" w:hAnsi="Times New Roman" w:cs="Times New Roman"/>
          <w:b/>
          <w:iCs/>
          <w:sz w:val="24"/>
          <w:szCs w:val="24"/>
        </w:rPr>
        <w:t>1-4 классов)</w:t>
      </w:r>
    </w:p>
    <w:p w:rsidR="00593313" w:rsidRPr="00970E43" w:rsidRDefault="00593313" w:rsidP="00EF6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70E43">
        <w:rPr>
          <w:rFonts w:ascii="Times New Roman" w:hAnsi="Times New Roman" w:cs="Times New Roman"/>
          <w:b/>
          <w:i/>
          <w:iCs/>
          <w:sz w:val="24"/>
          <w:szCs w:val="24"/>
        </w:rPr>
        <w:t>Задачи классного часа:</w:t>
      </w:r>
    </w:p>
    <w:p w:rsidR="00970E43" w:rsidRPr="00970E43" w:rsidRDefault="00970E43" w:rsidP="00970E43">
      <w:pPr>
        <w:numPr>
          <w:ilvl w:val="0"/>
          <w:numId w:val="1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Знать основные правила личной гигиены: мытье рук, использование носовых платков, чистый нос, чистка зубов утром и на ночь. </w:t>
      </w:r>
    </w:p>
    <w:p w:rsidR="00970E43" w:rsidRPr="00970E43" w:rsidRDefault="00970E43" w:rsidP="00970E43">
      <w:pPr>
        <w:numPr>
          <w:ilvl w:val="0"/>
          <w:numId w:val="1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Уметь объяснить, как эти простые правила (привычки) влияют на здоровье и защищают от инфекции.</w:t>
      </w:r>
    </w:p>
    <w:p w:rsidR="00970E43" w:rsidRPr="00970E43" w:rsidRDefault="00970E43" w:rsidP="00970E43">
      <w:pPr>
        <w:numPr>
          <w:ilvl w:val="0"/>
          <w:numId w:val="1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Знать основные правила общественной гигиены (соблюдение чистоты жилища; соблюдение гигиены в общественных местах).</w:t>
      </w:r>
    </w:p>
    <w:p w:rsidR="00970E43" w:rsidRPr="00970E43" w:rsidRDefault="00970E43" w:rsidP="00970E43">
      <w:pPr>
        <w:numPr>
          <w:ilvl w:val="0"/>
          <w:numId w:val="1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Уметь выполнять эти гигиенические действия.</w:t>
      </w: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70E43">
        <w:rPr>
          <w:rFonts w:ascii="Times New Roman" w:hAnsi="Times New Roman" w:cs="Times New Roman"/>
          <w:b/>
          <w:i/>
          <w:iCs/>
          <w:sz w:val="24"/>
          <w:szCs w:val="24"/>
        </w:rPr>
        <w:t>План проведения:</w:t>
      </w:r>
    </w:p>
    <w:p w:rsidR="00970E43" w:rsidRPr="00970E43" w:rsidRDefault="00970E43" w:rsidP="00970E43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Повторение правил поведения, которые помогают предохраняться от инфекций.</w:t>
      </w:r>
    </w:p>
    <w:p w:rsidR="00970E43" w:rsidRPr="00970E43" w:rsidRDefault="00970E43" w:rsidP="00970E43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Беседа учителя о науке гигиене.</w:t>
      </w:r>
    </w:p>
    <w:p w:rsidR="00970E43" w:rsidRPr="00970E43" w:rsidRDefault="00970E43" w:rsidP="00970E43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Опрос обучающихся по известным им правилам личной гигиены.</w:t>
      </w:r>
    </w:p>
    <w:p w:rsidR="00970E43" w:rsidRPr="00970E43" w:rsidRDefault="00970E43" w:rsidP="00970E43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Практическая работа в группах по выполнению личных гигиенических правил.</w:t>
      </w:r>
    </w:p>
    <w:p w:rsidR="00970E43" w:rsidRPr="00970E43" w:rsidRDefault="00970E43" w:rsidP="00970E43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Беседа с обучающимися об общественной гигиене.</w:t>
      </w:r>
    </w:p>
    <w:p w:rsidR="00970E43" w:rsidRPr="00970E43" w:rsidRDefault="00970E43" w:rsidP="00970E43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Работа в группе по созданию правил общественной гигиены, направленных на предотвращение распространения инфекций, в том числе при коронавирусе (</w:t>
      </w:r>
      <w:r w:rsidRPr="00970E4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70E43">
        <w:rPr>
          <w:rFonts w:ascii="Times New Roman" w:hAnsi="Times New Roman" w:cs="Times New Roman"/>
          <w:sz w:val="24"/>
          <w:szCs w:val="24"/>
        </w:rPr>
        <w:t xml:space="preserve"> -19).</w:t>
      </w:r>
    </w:p>
    <w:p w:rsidR="00970E43" w:rsidRPr="00970E43" w:rsidRDefault="00970E43" w:rsidP="00970E43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Обсуждение соблюдения правил чистоты дома и в классе.</w:t>
      </w: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70E43"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для учителя:</w:t>
      </w: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В начале классного часа необходимо провести опрос обучающихся и выяснить, что такое понятие «здоровье», и чем оно определяется. Затем разъяснить, что состояние противоположное здоровью, называется нездоровьем или болезнью.</w:t>
      </w: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Далее попросить обучающихся назвать болезни, которыми они или их родственники переболели. Записать названия этих болезней на доске. Выделить болезни, которыми можно заразиться и болезни, которые являются неопасными (незаразными) для окружающих. Определить разницу между ними. Далее нужно рассказать обучающимся, что может служить причиной заразных болезней или стать причиной возникновения инфекций (вирусы, бактерии). Также напомнить о тех вредных привычках, которые могут способствовать заражению инфекционными заболеваниями (грязные руки, отсутствие носового платка, нарушение личной и общественной гигиены и т.д.).</w:t>
      </w:r>
      <w:r w:rsidRPr="00970E43">
        <w:rPr>
          <w:rFonts w:ascii="Times New Roman" w:hAnsi="Times New Roman" w:cs="Times New Roman"/>
          <w:sz w:val="24"/>
          <w:szCs w:val="24"/>
        </w:rPr>
        <w:tab/>
      </w: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Следует напомнить обучающимся, что одной из таких инфекционных болезней является коронавирусная инфекция, вызванная вирусом </w:t>
      </w:r>
      <w:r w:rsidRPr="00970E4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70E43">
        <w:rPr>
          <w:rFonts w:ascii="Times New Roman" w:hAnsi="Times New Roman" w:cs="Times New Roman"/>
          <w:sz w:val="24"/>
          <w:szCs w:val="24"/>
        </w:rPr>
        <w:t xml:space="preserve">-19. Учителю необходимо подчеркнуть, что можно избежать заражения этим вирусом, соблюдая простые правила поведения. </w:t>
      </w: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Что это за правила? Методом мозгового штурма обучающиеся формулируют некоторые из них. Это - соблюдение безопасной дистанции с другими людьми, чистые руки, чистое лицо и носовая полость, умение правильно пользоваться носовым платком при кашле и чихании, ношение защитной маски и перчаток, другие. Такие правила называются гигиеническими, а наука о соблюдении чистоты - гигиеной. </w:t>
      </w: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Далее педагог проводит опрос обучающихся о других известных правилах личной гигиены. Можно провести конкурс, по итогам которого обучающиеся прочитают стихи на эту </w:t>
      </w:r>
      <w:r w:rsidRPr="00970E43">
        <w:rPr>
          <w:rFonts w:ascii="Times New Roman" w:hAnsi="Times New Roman" w:cs="Times New Roman"/>
          <w:sz w:val="24"/>
          <w:szCs w:val="24"/>
        </w:rPr>
        <w:lastRenderedPageBreak/>
        <w:t xml:space="preserve">тему. Вместе с ребятами учитель должен разобраться, как эти гигиенические правила помогают сохранять здоровье. Затем учитель проводит с обучающимися практическую работу, разделив класс на несколько групп, и раздав школьникам карточки с заданием. Содержание заданий связано с выполнением гигиенических правил, например, «как нужно правильно мыть руки, и для чего это необходимо делать?». </w:t>
      </w: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Далее можно обсудить со школьниками проблемную ситуацию «Удастся ли сохранить здоровье и не заболеть инфекцией, если ты сам соблюдаешь правила личной гигиены, но вокруг грязь, мусор, мухи, люди с признаками инфекции?». Что об этом думают обучающиеся? Когда они выскажут свое мнение, нужно проанализировать полученные от ребят основные ответы: «Да удастся», «Нет, не удастся» и «Да, но с большим риском». Объяснить им, что даже если хорошо мыть руки, грязные поверхности (перила, ручки дверей, поручни в транспорте), немытые овощи и фрукты, болеющие люди в магазинах, в школе, в транспорте могут вызывать распространение инфекции. Подводя итог предложенным решениям проблемной ситуации, учитель делает вывод о том, что важна не только личная гигиена, но и общественная.</w:t>
      </w: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Завершается классный час формулировкой правил соблюдения общественной гигиены (в доме, в классе, в транспорте), особенно в период карантинов и пандемии, включая коронавирусную инфекцию. Это могут быть следующие правила.</w:t>
      </w:r>
    </w:p>
    <w:p w:rsidR="00970E43" w:rsidRPr="00970E43" w:rsidRDefault="00970E43" w:rsidP="00970E43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Мыть руки при любом соприкосновении с разными поверхностями (поручнями, перилами, дверными ручками).</w:t>
      </w:r>
    </w:p>
    <w:p w:rsidR="00970E43" w:rsidRPr="00970E43" w:rsidRDefault="00970E43" w:rsidP="00970E43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При отсутствии мыла и воды протирать руки дезинфицирующими растворами.</w:t>
      </w:r>
    </w:p>
    <w:p w:rsidR="00970E43" w:rsidRPr="00970E43" w:rsidRDefault="00970E43" w:rsidP="00970E43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Промывать нос при возвращении домой из школы, магазина и другого общественного места.</w:t>
      </w:r>
    </w:p>
    <w:p w:rsidR="00970E43" w:rsidRPr="00970E43" w:rsidRDefault="00970E43" w:rsidP="00970E43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Надевать защитную маску в людных местах и на транспорте. </w:t>
      </w:r>
    </w:p>
    <w:p w:rsidR="00970E43" w:rsidRPr="00970E43" w:rsidRDefault="00970E43" w:rsidP="00970E43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Осуществлять ежедневно влажную уборку помещения, протирать все поверхности: стол, дверные ручки, выключатели, сотовые телефоны и клавиатуру технических средств.</w:t>
      </w:r>
    </w:p>
    <w:p w:rsidR="00970E43" w:rsidRPr="00970E43" w:rsidRDefault="00970E43" w:rsidP="00970E43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Минимизировать контакты с другими людьми: рукопожатия, поцелуи, объятия.</w:t>
      </w:r>
    </w:p>
    <w:p w:rsidR="00970E43" w:rsidRPr="00970E43" w:rsidRDefault="00970E43" w:rsidP="00970E43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В общественных местах носить перчатки, чтобы не прикасаться голыми руками к поручням, перилам дверным ручкам. </w:t>
      </w:r>
    </w:p>
    <w:p w:rsidR="00970E43" w:rsidRPr="00970E43" w:rsidRDefault="00970E43" w:rsidP="00970E43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Не пользоваться чужими полотенцами.</w:t>
      </w:r>
    </w:p>
    <w:p w:rsidR="00970E43" w:rsidRPr="00970E43" w:rsidRDefault="00970E43" w:rsidP="00970E43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Избегать контактов людей, имеющих видимые признаки инфекции (кашель, чихание, насморк).</w:t>
      </w:r>
    </w:p>
    <w:p w:rsidR="00970E43" w:rsidRPr="00970E43" w:rsidRDefault="00970E43" w:rsidP="00970E43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При чихании и кашле закрывать рот и нос носовым платком, при отсутствии платка - локтевым сгибом.</w:t>
      </w:r>
    </w:p>
    <w:p w:rsidR="00970E43" w:rsidRPr="00970E43" w:rsidRDefault="00970E43" w:rsidP="00970E43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 Соблюдать дистанцию в общественном месте, не менее 1,5 м.</w:t>
      </w: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Завершить классный час можно формулированием правил чистоты в вашем доме или классе, которые помогут предотвратить заражение различными видами инфекций, в том числе, коронавирусными.</w:t>
      </w:r>
    </w:p>
    <w:p w:rsidR="004A04DF" w:rsidRPr="00970E43" w:rsidRDefault="004A04DF" w:rsidP="00EF6550">
      <w:pPr>
        <w:pStyle w:val="a3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FC7" w:rsidRPr="00970E43" w:rsidRDefault="00051FC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70E43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:rsidR="00051FC7" w:rsidRPr="00970E43" w:rsidRDefault="00051FC7" w:rsidP="00051FC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70E43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2</w:t>
      </w:r>
    </w:p>
    <w:p w:rsidR="00051FC7" w:rsidRPr="00970E43" w:rsidRDefault="00051FC7" w:rsidP="00EF6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51FC7" w:rsidRPr="00970E43" w:rsidRDefault="00051FC7" w:rsidP="00EF6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70E43">
        <w:rPr>
          <w:rFonts w:ascii="Times New Roman" w:hAnsi="Times New Roman" w:cs="Times New Roman"/>
          <w:b/>
          <w:iCs/>
          <w:sz w:val="24"/>
          <w:szCs w:val="24"/>
        </w:rPr>
        <w:t xml:space="preserve">МАТЕРИАЛЫ ДЛЯ ПРОВЕДЕНИЯ ОБРАЗОВАТЕЛЬНЫХ МЕРОПРИЯТИЙ С ОБУЧАЮЩИМИСЯ </w:t>
      </w:r>
    </w:p>
    <w:p w:rsidR="00051FC7" w:rsidRPr="00970E43" w:rsidRDefault="00051FC7" w:rsidP="00EF6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70E43" w:rsidRPr="00970E43" w:rsidRDefault="004A04DF" w:rsidP="00EF6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70E43">
        <w:rPr>
          <w:rFonts w:ascii="Times New Roman" w:hAnsi="Times New Roman" w:cs="Times New Roman"/>
          <w:b/>
          <w:iCs/>
          <w:sz w:val="24"/>
          <w:szCs w:val="24"/>
        </w:rPr>
        <w:t xml:space="preserve">Классный час </w:t>
      </w:r>
      <w:r w:rsidR="00970E43" w:rsidRPr="00970E43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970E43" w:rsidRPr="00970E43">
        <w:rPr>
          <w:rFonts w:ascii="Times New Roman" w:hAnsi="Times New Roman" w:cs="Times New Roman"/>
          <w:b/>
          <w:i/>
          <w:iCs/>
          <w:sz w:val="24"/>
          <w:szCs w:val="24"/>
        </w:rPr>
        <w:t>Невидимый мир вирусов и микроорганизмов. Как избежать инфекции в условиях коронавирусной инфекции»</w:t>
      </w:r>
    </w:p>
    <w:p w:rsidR="004A04DF" w:rsidRPr="00D47AAC" w:rsidRDefault="00970E43" w:rsidP="00D47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70E43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4A04DF" w:rsidRPr="00970E43">
        <w:rPr>
          <w:rFonts w:ascii="Times New Roman" w:hAnsi="Times New Roman" w:cs="Times New Roman"/>
          <w:b/>
          <w:iCs/>
          <w:sz w:val="24"/>
          <w:szCs w:val="24"/>
        </w:rPr>
        <w:t xml:space="preserve">для </w:t>
      </w:r>
      <w:r w:rsidR="00593313" w:rsidRPr="00970E43">
        <w:rPr>
          <w:rFonts w:ascii="Times New Roman" w:hAnsi="Times New Roman" w:cs="Times New Roman"/>
          <w:b/>
          <w:iCs/>
          <w:sz w:val="24"/>
          <w:szCs w:val="24"/>
        </w:rPr>
        <w:t>обучающихся 5-7 классов</w:t>
      </w:r>
      <w:r w:rsidRPr="00970E43">
        <w:rPr>
          <w:rFonts w:ascii="Times New Roman" w:hAnsi="Times New Roman" w:cs="Times New Roman"/>
          <w:b/>
          <w:iCs/>
          <w:sz w:val="24"/>
          <w:szCs w:val="24"/>
        </w:rPr>
        <w:t>)</w:t>
      </w:r>
      <w:bookmarkStart w:id="2" w:name="_GoBack"/>
      <w:bookmarkEnd w:id="2"/>
    </w:p>
    <w:p w:rsidR="004A04DF" w:rsidRPr="00970E43" w:rsidRDefault="004A04DF" w:rsidP="00EF6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70E43">
        <w:rPr>
          <w:rFonts w:ascii="Times New Roman" w:hAnsi="Times New Roman" w:cs="Times New Roman"/>
          <w:b/>
          <w:i/>
          <w:iCs/>
          <w:sz w:val="24"/>
          <w:szCs w:val="24"/>
        </w:rPr>
        <w:t>Задачи классного часа:</w:t>
      </w:r>
    </w:p>
    <w:p w:rsidR="00970E43" w:rsidRPr="00970E43" w:rsidRDefault="00970E43" w:rsidP="00970E43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Иметь представление о разнообразии невидимого глазом микромира и его влиянии на здоровье человека.</w:t>
      </w:r>
    </w:p>
    <w:p w:rsidR="00970E43" w:rsidRPr="00970E43" w:rsidRDefault="00970E43" w:rsidP="00970E43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Знать основные группы микроорганизмов: вирусы, бактерии, микроскопические грибы, простейшие.</w:t>
      </w:r>
    </w:p>
    <w:p w:rsidR="00970E43" w:rsidRPr="00970E43" w:rsidRDefault="00970E43" w:rsidP="00970E43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Знать, что такое «инфекция».</w:t>
      </w:r>
    </w:p>
    <w:p w:rsidR="00970E43" w:rsidRPr="00970E43" w:rsidRDefault="00970E43" w:rsidP="00970E43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Уметь объяснять и использовать способы предупреждения инфекционных болезней на примере коронавирусной инфекции.</w:t>
      </w: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70E43">
        <w:rPr>
          <w:rFonts w:ascii="Times New Roman" w:hAnsi="Times New Roman" w:cs="Times New Roman"/>
          <w:b/>
          <w:i/>
          <w:iCs/>
          <w:sz w:val="24"/>
          <w:szCs w:val="24"/>
        </w:rPr>
        <w:t>План проведения:</w:t>
      </w:r>
    </w:p>
    <w:p w:rsidR="00970E43" w:rsidRPr="00970E43" w:rsidRDefault="00970E43" w:rsidP="00970E43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Факторы живой и неживой природы (фронтальная беседа).</w:t>
      </w:r>
    </w:p>
    <w:p w:rsidR="00970E43" w:rsidRPr="00970E43" w:rsidRDefault="00970E43" w:rsidP="00970E43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Объекты живой природы и здоровье человека (работа с таблицей).</w:t>
      </w:r>
    </w:p>
    <w:p w:rsidR="00970E43" w:rsidRPr="00970E43" w:rsidRDefault="00970E43" w:rsidP="00970E43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Микромир и здоровье человека. Понятие инфекции.</w:t>
      </w:r>
    </w:p>
    <w:p w:rsidR="00970E43" w:rsidRPr="00970E43" w:rsidRDefault="00970E43" w:rsidP="00970E43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Правила, препятствующие распространению инфекционных заболеваний на примере коронавирусной инфекции (групповая работа, обсуждение, формулирование личных и общественных правил поведения).</w:t>
      </w: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70E43"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для учителя.</w:t>
      </w: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В начале проведения классного часа с обучающимися целесообразно вспомнить факторы живой и неживой природы. Затем рассматриваются объекты живой природы и их влияние на здоровье человека. Изучая информацию о живой природе, необходимо выяснить, что существуют объекты, видимые нами (макро - «большой» мир), и объекты, невидимые невооруженным человеческим глазом, (микро – «малый» мир). Специальным прибором, позволяющим увидеть объекты микромира, является микроскоп. Если есть возможность, то лучше продемонстрировать школьникам с помощью мультимедийного оборудования на большом экране, например, зубной налет или другой микропрепарат.</w:t>
      </w: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Необходимо сделать акцент при объяснении на том, что объекты макро- и микромира значимы для здоровья человека, и на основе этого кратко разобрать с ребятами конкретные примеры, выявив влияние этих объектов на здоровье, записав материал на доске и в тетрадях в виде таблицы, размещенной ниже.</w:t>
      </w: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191"/>
      </w:tblGrid>
      <w:tr w:rsidR="00970E43" w:rsidRPr="00970E43" w:rsidTr="00D93076">
        <w:tc>
          <w:tcPr>
            <w:tcW w:w="3190" w:type="dxa"/>
          </w:tcPr>
          <w:p w:rsidR="00970E43" w:rsidRPr="00970E43" w:rsidRDefault="00970E43" w:rsidP="0097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43">
              <w:rPr>
                <w:rFonts w:ascii="Times New Roman" w:hAnsi="Times New Roman" w:cs="Times New Roman"/>
                <w:sz w:val="24"/>
                <w:szCs w:val="24"/>
              </w:rPr>
              <w:t>Объект живой природы</w:t>
            </w:r>
          </w:p>
        </w:tc>
        <w:tc>
          <w:tcPr>
            <w:tcW w:w="3190" w:type="dxa"/>
            <w:gridSpan w:val="2"/>
          </w:tcPr>
          <w:p w:rsidR="00970E43" w:rsidRPr="00970E43" w:rsidRDefault="00970E43" w:rsidP="0097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43">
              <w:rPr>
                <w:rFonts w:ascii="Times New Roman" w:hAnsi="Times New Roman" w:cs="Times New Roman"/>
                <w:sz w:val="24"/>
                <w:szCs w:val="24"/>
              </w:rPr>
              <w:t>Категория объекта</w:t>
            </w:r>
          </w:p>
        </w:tc>
        <w:tc>
          <w:tcPr>
            <w:tcW w:w="3191" w:type="dxa"/>
          </w:tcPr>
          <w:p w:rsidR="00970E43" w:rsidRPr="00970E43" w:rsidRDefault="00970E43" w:rsidP="0097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43">
              <w:rPr>
                <w:rFonts w:ascii="Times New Roman" w:hAnsi="Times New Roman" w:cs="Times New Roman"/>
                <w:sz w:val="24"/>
                <w:szCs w:val="24"/>
              </w:rPr>
              <w:t>Влияние на здоровье человека</w:t>
            </w:r>
          </w:p>
        </w:tc>
      </w:tr>
      <w:tr w:rsidR="00970E43" w:rsidRPr="00970E43" w:rsidTr="00D93076">
        <w:tc>
          <w:tcPr>
            <w:tcW w:w="3190" w:type="dxa"/>
          </w:tcPr>
          <w:p w:rsidR="00970E43" w:rsidRPr="00970E43" w:rsidRDefault="00970E43" w:rsidP="00970E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70E43" w:rsidRPr="00970E43" w:rsidRDefault="00970E43" w:rsidP="00970E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70E43" w:rsidRPr="00970E43" w:rsidRDefault="00970E43" w:rsidP="00970E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0E43" w:rsidRPr="00970E43" w:rsidRDefault="00970E43" w:rsidP="00970E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43" w:rsidRPr="00970E43" w:rsidTr="00D93076">
        <w:tc>
          <w:tcPr>
            <w:tcW w:w="3190" w:type="dxa"/>
          </w:tcPr>
          <w:p w:rsidR="00970E43" w:rsidRPr="00970E43" w:rsidRDefault="00970E43" w:rsidP="00970E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70E43" w:rsidRPr="00970E43" w:rsidRDefault="00970E43" w:rsidP="00970E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70E43" w:rsidRPr="00970E43" w:rsidRDefault="00970E43" w:rsidP="00970E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0E43" w:rsidRPr="00970E43" w:rsidRDefault="00970E43" w:rsidP="00970E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Целесообразно выяснить с обучающимися, что влияние объектов макромира более понятно и объяснимо для нас, отметив их разнообразие. При этом надо указать большое влияние микроорганизмов на здоровье человека. Обратить внимание обучающихся на то, что мы не видим микроорганизмы. Вместе с тем, поселяясь в теле, или на его поверхности, они приводят к возникновению различных заболеваний (инфекциями). Вводится понятие «инфекции», которая является заболеванием, легко передающимся от человека к человеку. Нередко инфекции называют заразными заболеваниями.</w:t>
      </w: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lastRenderedPageBreak/>
        <w:t>Далее на основе фронтального опроса обучающихся нужно выяснить, какие инфекционные заболевания знают школьники, записать их названия на доске и вместе попробовать классифицировать их.</w:t>
      </w: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Первым основанием для классификации может быть деление заболеваний на заразные (инфекционные) и незаразные (неинфекционные). </w:t>
      </w: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Вторым основанием может быть категория (вид) организмов. Обучающиеся уже знают из программы начального основного образования, что в природе существуют вирусы, бактерии и грибы. Можно показать это на конкретных примерах в таблице, размещенной ниже по тексту.</w:t>
      </w: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0E43" w:rsidRPr="00970E43" w:rsidTr="00D93076">
        <w:tc>
          <w:tcPr>
            <w:tcW w:w="3190" w:type="dxa"/>
          </w:tcPr>
          <w:p w:rsidR="00970E43" w:rsidRPr="00970E43" w:rsidRDefault="00970E43" w:rsidP="0097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43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</w:p>
        </w:tc>
        <w:tc>
          <w:tcPr>
            <w:tcW w:w="3190" w:type="dxa"/>
          </w:tcPr>
          <w:p w:rsidR="00970E43" w:rsidRPr="00970E43" w:rsidRDefault="00970E43" w:rsidP="0097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43">
              <w:rPr>
                <w:rFonts w:ascii="Times New Roman" w:hAnsi="Times New Roman" w:cs="Times New Roman"/>
                <w:sz w:val="24"/>
                <w:szCs w:val="24"/>
              </w:rPr>
              <w:t>Организм, вызывающий заболевание</w:t>
            </w:r>
          </w:p>
        </w:tc>
        <w:tc>
          <w:tcPr>
            <w:tcW w:w="3191" w:type="dxa"/>
          </w:tcPr>
          <w:p w:rsidR="00970E43" w:rsidRPr="00970E43" w:rsidRDefault="00970E43" w:rsidP="0097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43">
              <w:rPr>
                <w:rFonts w:ascii="Times New Roman" w:hAnsi="Times New Roman" w:cs="Times New Roman"/>
                <w:sz w:val="24"/>
                <w:szCs w:val="24"/>
              </w:rPr>
              <w:t>Категория опасности для человека</w:t>
            </w:r>
          </w:p>
        </w:tc>
      </w:tr>
      <w:tr w:rsidR="00970E43" w:rsidRPr="00970E43" w:rsidTr="00D93076">
        <w:tc>
          <w:tcPr>
            <w:tcW w:w="3190" w:type="dxa"/>
          </w:tcPr>
          <w:p w:rsidR="00970E43" w:rsidRPr="00970E43" w:rsidRDefault="00970E43" w:rsidP="00970E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0E43" w:rsidRPr="00970E43" w:rsidRDefault="00970E43" w:rsidP="00970E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0E43" w:rsidRPr="00970E43" w:rsidRDefault="00970E43" w:rsidP="00970E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43" w:rsidRPr="00970E43" w:rsidTr="00D93076">
        <w:tc>
          <w:tcPr>
            <w:tcW w:w="3190" w:type="dxa"/>
          </w:tcPr>
          <w:p w:rsidR="00970E43" w:rsidRPr="00970E43" w:rsidRDefault="00970E43" w:rsidP="00970E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0E43" w:rsidRPr="00970E43" w:rsidRDefault="00970E43" w:rsidP="00970E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0E43" w:rsidRPr="00970E43" w:rsidRDefault="00970E43" w:rsidP="00970E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После заполнения таблицы учитель задает школьникам вопрос: «В каких случаях человек заболевает инфекционными болезнями?». Обучающихся необходимо подвести к выводу о том, что одной из причин заражения является нарушение правил личной гигиены. Здесь могут быть уместны стихи Г. </w:t>
      </w:r>
      <w:proofErr w:type="spellStart"/>
      <w:r w:rsidRPr="00970E43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970E43">
        <w:rPr>
          <w:rFonts w:ascii="Times New Roman" w:hAnsi="Times New Roman" w:cs="Times New Roman"/>
          <w:sz w:val="24"/>
          <w:szCs w:val="24"/>
        </w:rPr>
        <w:t xml:space="preserve"> «Вредные советы». На основе данного материала предлагается разобрать правила предотвращения инфекции на примере актуального заболевания нынешнего времени, вызванного коронавирусной инфекцией (вирус </w:t>
      </w:r>
      <w:r w:rsidRPr="00970E4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70E43">
        <w:rPr>
          <w:rFonts w:ascii="Times New Roman" w:hAnsi="Times New Roman" w:cs="Times New Roman"/>
          <w:sz w:val="24"/>
          <w:szCs w:val="24"/>
        </w:rPr>
        <w:t xml:space="preserve">-19). </w:t>
      </w: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Отвечая на вопрос: «Как избежать коронавирусной инфекции» - обучающиеся называют пути профилактики данного заболевания, которые потом запишут в тетрадях. При этом может быть организована работа в группах: две группы формулируют «правила личной гигиены», а оставшиеся 2 группы школьников – «правила профилактики коронавирусной инфекции в общественных местах». Затем проводится общее обсуждение, на основе которого формулируются общие правила поведения, направленные на снижение рисков заражения инфекционными заболеваниями в том числе, вызванными коронавирус</w:t>
      </w:r>
      <w:r>
        <w:rPr>
          <w:rFonts w:ascii="Times New Roman" w:hAnsi="Times New Roman" w:cs="Times New Roman"/>
          <w:sz w:val="24"/>
          <w:szCs w:val="24"/>
        </w:rPr>
        <w:t>ной инфекцией</w:t>
      </w:r>
      <w:r w:rsidRPr="00970E43">
        <w:rPr>
          <w:rFonts w:ascii="Times New Roman" w:hAnsi="Times New Roman" w:cs="Times New Roman"/>
          <w:sz w:val="24"/>
          <w:szCs w:val="24"/>
        </w:rPr>
        <w:t xml:space="preserve"> </w:t>
      </w:r>
      <w:r w:rsidRPr="00970E4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70E43">
        <w:rPr>
          <w:rFonts w:ascii="Times New Roman" w:hAnsi="Times New Roman" w:cs="Times New Roman"/>
          <w:sz w:val="24"/>
          <w:szCs w:val="24"/>
        </w:rPr>
        <w:t>-19. Они могут быть следующими:</w:t>
      </w:r>
    </w:p>
    <w:p w:rsidR="00970E43" w:rsidRPr="00970E43" w:rsidRDefault="00970E43" w:rsidP="00970E43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 Мыть руки после любого соприкосновения с разными поверхностями (поручнями, перилами, дверными ручками).</w:t>
      </w:r>
    </w:p>
    <w:p w:rsidR="00970E43" w:rsidRPr="00970E43" w:rsidRDefault="00970E43" w:rsidP="00970E43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При отсутствии мыла и воды протирать руки дезинфицирующими растворами.</w:t>
      </w:r>
    </w:p>
    <w:p w:rsidR="00970E43" w:rsidRPr="00970E43" w:rsidRDefault="00970E43" w:rsidP="00970E43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Промывать нос при возвращении домой из школы, супермаркета (магазина) и других общественных мест (можно водой с морской солью).</w:t>
      </w:r>
    </w:p>
    <w:p w:rsidR="00970E43" w:rsidRPr="00970E43" w:rsidRDefault="00970E43" w:rsidP="00970E43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Надевать защитную маску в людных местах и на транспорте.</w:t>
      </w:r>
    </w:p>
    <w:p w:rsidR="00970E43" w:rsidRPr="00970E43" w:rsidRDefault="00970E43" w:rsidP="00970E43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Проводить ежедневно влажную уборку помещения, протирать все поверхности: стол, дверные ручки, выключатели, сотовые телефоны и клавиатуру технических средств.</w:t>
      </w:r>
    </w:p>
    <w:p w:rsidR="00970E43" w:rsidRPr="00970E43" w:rsidRDefault="00970E43" w:rsidP="00970E43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Минимизировать контакты с другими людьми: рукопожатия, поцелуи, объятия.</w:t>
      </w:r>
    </w:p>
    <w:p w:rsidR="00970E43" w:rsidRPr="00970E43" w:rsidRDefault="00970E43" w:rsidP="00970E43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В общественных местах носить перчатки, чтобы не прикасаться голыми руками к поручням, перилам дверным ручкам, соблюдать дистанцию по отношению к другим людям.</w:t>
      </w:r>
    </w:p>
    <w:p w:rsidR="00970E43" w:rsidRPr="00970E43" w:rsidRDefault="00970E43" w:rsidP="00970E43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 Пользоваться личными полотенцами.</w:t>
      </w:r>
    </w:p>
    <w:p w:rsidR="00970E43" w:rsidRPr="00970E43" w:rsidRDefault="00970E43" w:rsidP="00970E43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Избегать контактов людей, имеющих видимые признаки инфекции (кашель, чихание, насморк).</w:t>
      </w:r>
    </w:p>
    <w:p w:rsidR="00970E43" w:rsidRPr="00970E43" w:rsidRDefault="00970E43" w:rsidP="00970E43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 При чихании и кашле закрывать рот и нос носовым платком, при отсутствии платка локтевым сгибом.</w:t>
      </w:r>
    </w:p>
    <w:p w:rsidR="00970E43" w:rsidRPr="00970E43" w:rsidRDefault="00970E43" w:rsidP="0097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Кроме этого, необходимо добавить, что кроме соблюдения личной и общественной гигиены необходимо укреплять иммунитет. Это могут быть: прогулки на свежем воздухе, закаливание, рациональное питание, регулярные занятия физической культурой и спортом. Можно напомнить также о проведении вакцинации в осенний период ля предотвращения развития болезни в зимний и весенний период.</w:t>
      </w:r>
    </w:p>
    <w:p w:rsidR="00593313" w:rsidRDefault="00593313" w:rsidP="00970E43">
      <w:pPr>
        <w:widowControl w:val="0"/>
        <w:tabs>
          <w:tab w:val="left" w:pos="1312"/>
          <w:tab w:val="left" w:pos="2377"/>
          <w:tab w:val="left" w:pos="3472"/>
          <w:tab w:val="left" w:pos="4469"/>
          <w:tab w:val="left" w:pos="5132"/>
          <w:tab w:val="left" w:pos="6630"/>
          <w:tab w:val="left" w:pos="6947"/>
          <w:tab w:val="left" w:pos="798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93313" w:rsidSect="00051FC7">
      <w:footerReference w:type="default" r:id="rId15"/>
      <w:pgSz w:w="11906" w:h="16838"/>
      <w:pgMar w:top="1134" w:right="79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66" w:rsidRDefault="00994E66" w:rsidP="00913CA8">
      <w:pPr>
        <w:spacing w:after="0" w:line="240" w:lineRule="auto"/>
      </w:pPr>
      <w:r>
        <w:separator/>
      </w:r>
    </w:p>
  </w:endnote>
  <w:endnote w:type="continuationSeparator" w:id="0">
    <w:p w:rsidR="00994E66" w:rsidRDefault="00994E66" w:rsidP="0091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855737"/>
      <w:docPartObj>
        <w:docPartGallery w:val="Page Numbers (Bottom of Page)"/>
        <w:docPartUnique/>
      </w:docPartObj>
    </w:sdtPr>
    <w:sdtEndPr/>
    <w:sdtContent>
      <w:p w:rsidR="004A04DF" w:rsidRDefault="00040F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A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4DF" w:rsidRDefault="004A04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66" w:rsidRDefault="00994E66" w:rsidP="00913CA8">
      <w:pPr>
        <w:spacing w:after="0" w:line="240" w:lineRule="auto"/>
      </w:pPr>
      <w:r>
        <w:separator/>
      </w:r>
    </w:p>
  </w:footnote>
  <w:footnote w:type="continuationSeparator" w:id="0">
    <w:p w:rsidR="00994E66" w:rsidRDefault="00994E66" w:rsidP="0091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344E"/>
    <w:multiLevelType w:val="hybridMultilevel"/>
    <w:tmpl w:val="386E3942"/>
    <w:lvl w:ilvl="0" w:tplc="9C20DC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B056D48"/>
    <w:multiLevelType w:val="hybridMultilevel"/>
    <w:tmpl w:val="86FC0B4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15016F11"/>
    <w:multiLevelType w:val="hybridMultilevel"/>
    <w:tmpl w:val="E7F422C6"/>
    <w:lvl w:ilvl="0" w:tplc="4AC616F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F521D"/>
    <w:multiLevelType w:val="singleLevel"/>
    <w:tmpl w:val="3E6E96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 w15:restartNumberingAfterBreak="0">
    <w:nsid w:val="16707A3D"/>
    <w:multiLevelType w:val="hybridMultilevel"/>
    <w:tmpl w:val="9EA21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6461F"/>
    <w:multiLevelType w:val="hybridMultilevel"/>
    <w:tmpl w:val="62500FCE"/>
    <w:lvl w:ilvl="0" w:tplc="DEBC6BA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33917D6D"/>
    <w:multiLevelType w:val="hybridMultilevel"/>
    <w:tmpl w:val="E3C0BBB6"/>
    <w:lvl w:ilvl="0" w:tplc="8F38BBAA">
      <w:start w:val="1"/>
      <w:numFmt w:val="decimal"/>
      <w:lvlText w:val="%1)"/>
      <w:lvlJc w:val="left"/>
      <w:pPr>
        <w:ind w:left="2061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63713D5"/>
    <w:multiLevelType w:val="hybridMultilevel"/>
    <w:tmpl w:val="0C9AE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C37EDE"/>
    <w:multiLevelType w:val="hybridMultilevel"/>
    <w:tmpl w:val="C8749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F85B58"/>
    <w:multiLevelType w:val="hybridMultilevel"/>
    <w:tmpl w:val="5B8CA496"/>
    <w:lvl w:ilvl="0" w:tplc="5EC8A1D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3D8838C6"/>
    <w:multiLevelType w:val="hybridMultilevel"/>
    <w:tmpl w:val="FAC8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F48B9"/>
    <w:multiLevelType w:val="hybridMultilevel"/>
    <w:tmpl w:val="6A56D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BE19D0"/>
    <w:multiLevelType w:val="hybridMultilevel"/>
    <w:tmpl w:val="F81288A6"/>
    <w:lvl w:ilvl="0" w:tplc="CD76D128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5E896B57"/>
    <w:multiLevelType w:val="hybridMultilevel"/>
    <w:tmpl w:val="837494D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64C06912"/>
    <w:multiLevelType w:val="hybridMultilevel"/>
    <w:tmpl w:val="5E28AEDE"/>
    <w:lvl w:ilvl="0" w:tplc="8F38BB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F493B"/>
    <w:multiLevelType w:val="hybridMultilevel"/>
    <w:tmpl w:val="7494B1EA"/>
    <w:lvl w:ilvl="0" w:tplc="BBF8B46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70427455"/>
    <w:multiLevelType w:val="hybridMultilevel"/>
    <w:tmpl w:val="7C3CADD8"/>
    <w:lvl w:ilvl="0" w:tplc="7D5EEB68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70EE1E2F"/>
    <w:multiLevelType w:val="hybridMultilevel"/>
    <w:tmpl w:val="338CFFBE"/>
    <w:lvl w:ilvl="0" w:tplc="4AC616F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B06CB"/>
    <w:multiLevelType w:val="hybridMultilevel"/>
    <w:tmpl w:val="EE78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83166"/>
    <w:multiLevelType w:val="hybridMultilevel"/>
    <w:tmpl w:val="D7BA81F4"/>
    <w:lvl w:ilvl="0" w:tplc="433E02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F0388A"/>
    <w:multiLevelType w:val="singleLevel"/>
    <w:tmpl w:val="57C0C5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8"/>
        <w:u w:val="none"/>
        <w:effect w:val="none"/>
      </w:rPr>
    </w:lvl>
  </w:abstractNum>
  <w:abstractNum w:abstractNumId="21" w15:restartNumberingAfterBreak="0">
    <w:nsid w:val="78034D91"/>
    <w:multiLevelType w:val="hybridMultilevel"/>
    <w:tmpl w:val="0B46C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B535F7"/>
    <w:multiLevelType w:val="hybridMultilevel"/>
    <w:tmpl w:val="FAE0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0"/>
  </w:num>
  <w:num w:numId="5">
    <w:abstractNumId w:val="15"/>
  </w:num>
  <w:num w:numId="6">
    <w:abstractNumId w:val="5"/>
  </w:num>
  <w:num w:numId="7">
    <w:abstractNumId w:val="12"/>
  </w:num>
  <w:num w:numId="8">
    <w:abstractNumId w:val="9"/>
  </w:num>
  <w:num w:numId="9">
    <w:abstractNumId w:val="20"/>
    <w:lvlOverride w:ilvl="0">
      <w:startOverride w:val="1"/>
    </w:lvlOverride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19"/>
  </w:num>
  <w:num w:numId="15">
    <w:abstractNumId w:val="1"/>
  </w:num>
  <w:num w:numId="16">
    <w:abstractNumId w:val="13"/>
  </w:num>
  <w:num w:numId="17">
    <w:abstractNumId w:val="4"/>
  </w:num>
  <w:num w:numId="18">
    <w:abstractNumId w:val="22"/>
  </w:num>
  <w:num w:numId="19">
    <w:abstractNumId w:val="2"/>
  </w:num>
  <w:num w:numId="20">
    <w:abstractNumId w:val="17"/>
  </w:num>
  <w:num w:numId="21">
    <w:abstractNumId w:val="10"/>
  </w:num>
  <w:num w:numId="22">
    <w:abstractNumId w:val="7"/>
  </w:num>
  <w:num w:numId="23">
    <w:abstractNumId w:val="21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A4"/>
    <w:rsid w:val="00025BE9"/>
    <w:rsid w:val="00040FEE"/>
    <w:rsid w:val="00051FC7"/>
    <w:rsid w:val="00057B5F"/>
    <w:rsid w:val="0011495F"/>
    <w:rsid w:val="00134FAA"/>
    <w:rsid w:val="001828F2"/>
    <w:rsid w:val="001866E2"/>
    <w:rsid w:val="001A2794"/>
    <w:rsid w:val="002352C2"/>
    <w:rsid w:val="00242641"/>
    <w:rsid w:val="00251722"/>
    <w:rsid w:val="00281D5F"/>
    <w:rsid w:val="003E4C17"/>
    <w:rsid w:val="00430C0E"/>
    <w:rsid w:val="00433975"/>
    <w:rsid w:val="00473E3D"/>
    <w:rsid w:val="004A04DF"/>
    <w:rsid w:val="004B7059"/>
    <w:rsid w:val="004D0D94"/>
    <w:rsid w:val="00593313"/>
    <w:rsid w:val="0062229C"/>
    <w:rsid w:val="00662FF2"/>
    <w:rsid w:val="006755E0"/>
    <w:rsid w:val="006A292E"/>
    <w:rsid w:val="00737DA4"/>
    <w:rsid w:val="00787C7E"/>
    <w:rsid w:val="007F41AD"/>
    <w:rsid w:val="00815CFC"/>
    <w:rsid w:val="00842C64"/>
    <w:rsid w:val="00913CA8"/>
    <w:rsid w:val="00914EAC"/>
    <w:rsid w:val="00926538"/>
    <w:rsid w:val="009445E2"/>
    <w:rsid w:val="00957484"/>
    <w:rsid w:val="00960FEC"/>
    <w:rsid w:val="00970E43"/>
    <w:rsid w:val="00974433"/>
    <w:rsid w:val="00994E66"/>
    <w:rsid w:val="009C0F60"/>
    <w:rsid w:val="009F44CF"/>
    <w:rsid w:val="009F583D"/>
    <w:rsid w:val="00A82132"/>
    <w:rsid w:val="00A96CED"/>
    <w:rsid w:val="00AC5534"/>
    <w:rsid w:val="00C062AD"/>
    <w:rsid w:val="00C87CE7"/>
    <w:rsid w:val="00CC1AA4"/>
    <w:rsid w:val="00D47AAC"/>
    <w:rsid w:val="00D81CDE"/>
    <w:rsid w:val="00DA6D59"/>
    <w:rsid w:val="00DF3676"/>
    <w:rsid w:val="00EE2DCF"/>
    <w:rsid w:val="00EF6550"/>
    <w:rsid w:val="00F236D6"/>
    <w:rsid w:val="00F45202"/>
    <w:rsid w:val="00F52F67"/>
    <w:rsid w:val="00F763DE"/>
    <w:rsid w:val="00FA29BD"/>
    <w:rsid w:val="00FB1220"/>
    <w:rsid w:val="00FD300D"/>
    <w:rsid w:val="00FD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D7128-ACE5-423A-A8B5-D7A2D88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748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3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CA8"/>
  </w:style>
  <w:style w:type="paragraph" w:styleId="a7">
    <w:name w:val="footer"/>
    <w:basedOn w:val="a"/>
    <w:link w:val="a8"/>
    <w:uiPriority w:val="99"/>
    <w:unhideWhenUsed/>
    <w:rsid w:val="00913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CA8"/>
  </w:style>
  <w:style w:type="character" w:customStyle="1" w:styleId="1">
    <w:name w:val="Неразрешенное упоминание1"/>
    <w:basedOn w:val="a0"/>
    <w:uiPriority w:val="99"/>
    <w:semiHidden/>
    <w:unhideWhenUsed/>
    <w:rsid w:val="00251722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4A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97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764250/" TargetMode="External"/><Relationship Id="rId13" Type="http://schemas.openxmlformats.org/officeDocument/2006/relationships/hyperlink" Target="https://www.garant.ru/products/ipo/prime/doc/739607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rds3.edumsko.ru/uploads/1400/1360/%20section/77300/informatsionno_-_metodicheskoe_pismo-1.pdf?1581788530867" TargetMode="External"/><Relationship Id="rId12" Type="http://schemas.openxmlformats.org/officeDocument/2006/relationships/hyperlink" Target="http://docs.cntd.ru/document/90186549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56431358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rospotrebnadzor.ru/about/info/news/news_details.php?%20ELEMENT_ID=14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3764250/" TargetMode="External"/><Relationship Id="rId14" Type="http://schemas.openxmlformats.org/officeDocument/2006/relationships/hyperlink" Target="https://&#1089;&#1090;&#1086;&#1087;&#1082;&#1086;&#1088;&#1086;&#1085;&#1072;&#1074;&#1080;&#1088;&#1091;&#1089;.&#1088;&#1092;/what-to-do/par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Сторожилова Людмила Владимировна</cp:lastModifiedBy>
  <cp:revision>4</cp:revision>
  <dcterms:created xsi:type="dcterms:W3CDTF">2020-09-23T11:36:00Z</dcterms:created>
  <dcterms:modified xsi:type="dcterms:W3CDTF">2020-09-25T15:17:00Z</dcterms:modified>
</cp:coreProperties>
</file>